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1B1" w:rsidRDefault="000E6138">
      <w:pPr>
        <w:rPr>
          <w:rFonts w:ascii="Times New Roman" w:hAnsi="Times New Roman" w:cs="Times New Roman"/>
          <w:b/>
          <w:sz w:val="24"/>
        </w:rPr>
      </w:pPr>
      <w:bookmarkStart w:id="0" w:name="_GoBack"/>
      <w:bookmarkEnd w:id="0"/>
      <w:r>
        <w:rPr>
          <w:rFonts w:ascii="Times New Roman" w:hAnsiTheme="minorEastAsia" w:cs="Times New Roman"/>
          <w:b/>
          <w:sz w:val="24"/>
        </w:rPr>
        <w:t>附录</w:t>
      </w:r>
    </w:p>
    <w:p w:rsidR="00D001B1" w:rsidRDefault="000E6138">
      <w:pPr>
        <w:rPr>
          <w:rFonts w:ascii="Times New Roman" w:hAnsi="Times New Roman" w:cs="Times New Roman"/>
          <w:b/>
          <w:bCs/>
          <w:sz w:val="24"/>
        </w:rPr>
      </w:pPr>
      <w:r>
        <w:rPr>
          <w:rFonts w:ascii="Times New Roman" w:hAnsiTheme="minorEastAsia" w:cs="Times New Roman"/>
          <w:b/>
          <w:bCs/>
          <w:sz w:val="24"/>
        </w:rPr>
        <w:t>附表</w:t>
      </w:r>
      <w:r>
        <w:rPr>
          <w:rFonts w:ascii="Times New Roman" w:hAnsi="Times New Roman" w:cs="Times New Roman"/>
          <w:b/>
          <w:bCs/>
          <w:sz w:val="24"/>
        </w:rPr>
        <w:t xml:space="preserve">1 </w:t>
      </w:r>
      <w:r>
        <w:rPr>
          <w:rFonts w:ascii="Times New Roman" w:hAnsiTheme="minorEastAsia" w:cs="Times New Roman"/>
          <w:b/>
          <w:bCs/>
          <w:sz w:val="24"/>
        </w:rPr>
        <w:t>常见变异和罕见变异在各染色体上的数量分布</w:t>
      </w:r>
    </w:p>
    <w:tbl>
      <w:tblPr>
        <w:tblW w:w="5000" w:type="pct"/>
        <w:jc w:val="center"/>
        <w:tblBorders>
          <w:top w:val="single" w:sz="8" w:space="0" w:color="auto"/>
          <w:left w:val="none" w:sz="4" w:space="0" w:color="auto"/>
          <w:bottom w:val="single" w:sz="8" w:space="0" w:color="auto"/>
          <w:right w:val="none" w:sz="4" w:space="0" w:color="auto"/>
          <w:insideH w:val="none" w:sz="4" w:space="0" w:color="auto"/>
          <w:insideV w:val="none" w:sz="4" w:space="0" w:color="auto"/>
        </w:tblBorders>
        <w:tblCellMar>
          <w:left w:w="0" w:type="dxa"/>
          <w:right w:w="0" w:type="dxa"/>
        </w:tblCellMar>
        <w:tblLook w:val="04A0" w:firstRow="1" w:lastRow="0" w:firstColumn="1" w:lastColumn="0" w:noHBand="0" w:noVBand="1"/>
      </w:tblPr>
      <w:tblGrid>
        <w:gridCol w:w="1070"/>
        <w:gridCol w:w="3063"/>
        <w:gridCol w:w="4203"/>
      </w:tblGrid>
      <w:tr w:rsidR="00D001B1">
        <w:trPr>
          <w:cantSplit/>
          <w:trHeight w:val="312"/>
          <w:jc w:val="center"/>
        </w:trPr>
        <w:tc>
          <w:tcPr>
            <w:tcW w:w="642" w:type="pct"/>
            <w:tcBorders>
              <w:top w:val="single" w:sz="8" w:space="0" w:color="auto"/>
              <w:left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b/>
                <w:color w:val="000000"/>
                <w:sz w:val="24"/>
              </w:rPr>
            </w:pPr>
            <w:bookmarkStart w:id="1" w:name="OLE_LINK2"/>
            <w:r>
              <w:rPr>
                <w:rFonts w:ascii="Times New Roman" w:hAnsiTheme="minorEastAsia" w:cs="Times New Roman"/>
                <w:b/>
                <w:color w:val="000000"/>
                <w:kern w:val="0"/>
                <w:sz w:val="24"/>
              </w:rPr>
              <w:t>染色体</w:t>
            </w:r>
          </w:p>
        </w:tc>
        <w:tc>
          <w:tcPr>
            <w:tcW w:w="1837" w:type="pct"/>
            <w:tcBorders>
              <w:top w:val="single" w:sz="8" w:space="0" w:color="auto"/>
              <w:left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b/>
                <w:color w:val="000000"/>
                <w:sz w:val="24"/>
              </w:rPr>
            </w:pPr>
            <w:r>
              <w:rPr>
                <w:rFonts w:ascii="Times New Roman" w:hAnsiTheme="minorEastAsia" w:cs="Times New Roman"/>
                <w:b/>
                <w:color w:val="000000"/>
                <w:kern w:val="0"/>
                <w:sz w:val="24"/>
              </w:rPr>
              <w:t>常见变异数量</w:t>
            </w:r>
          </w:p>
        </w:tc>
        <w:tc>
          <w:tcPr>
            <w:tcW w:w="2521" w:type="pct"/>
            <w:tcBorders>
              <w:top w:val="single" w:sz="8" w:space="0" w:color="auto"/>
              <w:left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b/>
                <w:color w:val="000000"/>
                <w:sz w:val="24"/>
              </w:rPr>
            </w:pPr>
            <w:r>
              <w:rPr>
                <w:rFonts w:ascii="Times New Roman" w:hAnsiTheme="minorEastAsia" w:cs="Times New Roman"/>
                <w:b/>
                <w:color w:val="000000"/>
                <w:kern w:val="0"/>
                <w:sz w:val="24"/>
              </w:rPr>
              <w:t>罕见变异数量</w:t>
            </w:r>
          </w:p>
        </w:tc>
      </w:tr>
      <w:tr w:rsidR="00D001B1">
        <w:trPr>
          <w:cantSplit/>
          <w:trHeight w:val="312"/>
          <w:jc w:val="center"/>
        </w:trPr>
        <w:tc>
          <w:tcPr>
            <w:tcW w:w="642" w:type="pct"/>
            <w:tcBorders>
              <w:top w:val="single" w:sz="4" w:space="0" w:color="auto"/>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w:t>
            </w:r>
          </w:p>
        </w:tc>
        <w:tc>
          <w:tcPr>
            <w:tcW w:w="1837" w:type="pct"/>
            <w:tcBorders>
              <w:top w:val="single" w:sz="4" w:space="0" w:color="auto"/>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1072015</w:t>
            </w:r>
          </w:p>
        </w:tc>
        <w:tc>
          <w:tcPr>
            <w:tcW w:w="2521" w:type="pct"/>
            <w:tcBorders>
              <w:top w:val="single" w:sz="4" w:space="0" w:color="auto"/>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5374375</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chr2</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1143806</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5935980</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chr3</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971078</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4860191</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chr4</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995813</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4736241</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chr5</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862086</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4403301</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chr6</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899840</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4123421</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chr7</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803610</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3905045</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chr8</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755377</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3839022</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chr9</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593033</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2966165</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chr10</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690141</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3301385</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chr11</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679473</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3365378</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chr12</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661017</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3206454</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chr13</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496784</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2360534</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chr14</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449439</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2202876</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chr15</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403966</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2020172</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chr16</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425861</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2271710</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chr17</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377322</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1950642</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chr18</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389944</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1877052</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chr19</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320873</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1509730</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chr20</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300061</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1512545</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chr21</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196182</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911005</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chr22</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193881</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908120</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chrX</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449027</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1010076</w:t>
            </w:r>
          </w:p>
        </w:tc>
      </w:tr>
      <w:tr w:rsidR="00D001B1">
        <w:trPr>
          <w:cantSplit/>
          <w:trHeight w:val="312"/>
          <w:jc w:val="center"/>
        </w:trPr>
        <w:tc>
          <w:tcPr>
            <w:tcW w:w="642"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chrY</w:t>
            </w:r>
          </w:p>
        </w:tc>
        <w:tc>
          <w:tcPr>
            <w:tcW w:w="1837"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6671</w:t>
            </w:r>
          </w:p>
        </w:tc>
        <w:tc>
          <w:tcPr>
            <w:tcW w:w="2521" w:type="pct"/>
            <w:tcBorders>
              <w:top w:val="nil"/>
              <w:left w:val="nil"/>
              <w:bottom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2149</w:t>
            </w:r>
          </w:p>
        </w:tc>
      </w:tr>
      <w:tr w:rsidR="00D001B1">
        <w:trPr>
          <w:cantSplit/>
          <w:trHeight w:val="312"/>
          <w:jc w:val="center"/>
        </w:trPr>
        <w:tc>
          <w:tcPr>
            <w:tcW w:w="642" w:type="pct"/>
            <w:tcBorders>
              <w:top w:val="nil"/>
              <w:left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heme="minorEastAsia" w:cs="Times New Roman"/>
                <w:color w:val="000000"/>
                <w:kern w:val="0"/>
                <w:sz w:val="24"/>
              </w:rPr>
              <w:t>合计</w:t>
            </w:r>
          </w:p>
        </w:tc>
        <w:tc>
          <w:tcPr>
            <w:tcW w:w="1837" w:type="pct"/>
            <w:tcBorders>
              <w:top w:val="nil"/>
              <w:left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14137300</w:t>
            </w:r>
          </w:p>
        </w:tc>
        <w:tc>
          <w:tcPr>
            <w:tcW w:w="2521" w:type="pct"/>
            <w:tcBorders>
              <w:top w:val="nil"/>
              <w:left w:val="nil"/>
              <w:right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68553569</w:t>
            </w:r>
          </w:p>
        </w:tc>
      </w:tr>
    </w:tbl>
    <w:bookmarkEnd w:id="1"/>
    <w:p w:rsidR="00D001B1" w:rsidRDefault="000E6138">
      <w:pPr>
        <w:rPr>
          <w:rFonts w:ascii="Times New Roman" w:hAnsi="Times New Roman" w:cs="Times New Roman"/>
          <w:color w:val="000000" w:themeColor="text1"/>
          <w:sz w:val="24"/>
        </w:rPr>
      </w:pPr>
      <w:r>
        <w:rPr>
          <w:rFonts w:ascii="Times New Roman" w:hAnsiTheme="minorEastAsia" w:cs="Times New Roman"/>
          <w:sz w:val="24"/>
        </w:rPr>
        <w:t>注</w:t>
      </w:r>
      <w:r>
        <w:rPr>
          <w:rFonts w:ascii="Times New Roman" w:hAnsiTheme="minorEastAsia" w:cs="Times New Roman"/>
          <w:b/>
          <w:bCs/>
          <w:sz w:val="24"/>
        </w:rPr>
        <w:t>：</w:t>
      </w:r>
      <w:r>
        <w:rPr>
          <w:rFonts w:ascii="Times New Roman" w:hAnsiTheme="minorEastAsia" w:cs="Times New Roman"/>
          <w:color w:val="000000" w:themeColor="text1"/>
          <w:sz w:val="24"/>
        </w:rPr>
        <w:t>常见变异：</w:t>
      </w:r>
      <w:r>
        <w:rPr>
          <w:rFonts w:ascii="Times New Roman" w:hAnsi="Times New Roman" w:cs="Times New Roman"/>
          <w:color w:val="000000" w:themeColor="text1"/>
          <w:sz w:val="24"/>
        </w:rPr>
        <w:t>MAF (Minor allele frequency) ≥ 1%</w:t>
      </w:r>
      <w:r>
        <w:rPr>
          <w:rFonts w:ascii="Times New Roman" w:hAnsiTheme="minorEastAsia" w:cs="Times New Roman"/>
          <w:color w:val="000000" w:themeColor="text1"/>
          <w:sz w:val="24"/>
        </w:rPr>
        <w:t>；罕见变异：</w:t>
      </w:r>
      <w:r>
        <w:rPr>
          <w:rFonts w:ascii="Times New Roman" w:hAnsi="Times New Roman" w:cs="Times New Roman"/>
          <w:color w:val="000000" w:themeColor="text1"/>
          <w:sz w:val="24"/>
        </w:rPr>
        <w:t>MAF</w:t>
      </w:r>
      <w:r>
        <w:rPr>
          <w:rFonts w:ascii="Times New Roman" w:hAnsi="Times New Roman" w:cs="Times New Roman" w:hint="eastAsia"/>
          <w:color w:val="000000" w:themeColor="text1"/>
          <w:sz w:val="24"/>
        </w:rPr>
        <w:t xml:space="preserve"> </w:t>
      </w:r>
      <w:r>
        <w:rPr>
          <w:rFonts w:ascii="Times New Roman" w:hAnsi="Times New Roman" w:cs="Times New Roman"/>
          <w:color w:val="000000" w:themeColor="text1"/>
          <w:sz w:val="24"/>
        </w:rPr>
        <w:t xml:space="preserve"> &lt; 1%</w:t>
      </w:r>
      <w:r>
        <w:rPr>
          <w:rFonts w:ascii="Times New Roman" w:hAnsiTheme="minorEastAsia" w:cs="Times New Roman"/>
          <w:color w:val="000000" w:themeColor="text1"/>
          <w:sz w:val="24"/>
        </w:rPr>
        <w:t>。</w:t>
      </w:r>
    </w:p>
    <w:p w:rsidR="00D001B1" w:rsidRDefault="00D001B1">
      <w:pPr>
        <w:rPr>
          <w:rFonts w:ascii="Times New Roman" w:hAnsi="Times New Roman" w:cs="Times New Roman"/>
          <w:b/>
          <w:bCs/>
          <w:sz w:val="24"/>
        </w:rPr>
      </w:pPr>
    </w:p>
    <w:p w:rsidR="00D001B1" w:rsidRDefault="00D001B1">
      <w:pPr>
        <w:rPr>
          <w:rFonts w:ascii="Times New Roman" w:hAnsi="Times New Roman" w:cs="Times New Roman"/>
          <w:b/>
          <w:bCs/>
          <w:sz w:val="24"/>
        </w:rPr>
        <w:sectPr w:rsidR="00D001B1">
          <w:pgSz w:w="11906" w:h="16838"/>
          <w:pgMar w:top="1440" w:right="1800" w:bottom="1440" w:left="1800" w:header="851" w:footer="992" w:gutter="0"/>
          <w:cols w:space="425"/>
          <w:docGrid w:type="lines" w:linePitch="312"/>
        </w:sectPr>
      </w:pPr>
    </w:p>
    <w:p w:rsidR="00D001B1" w:rsidRDefault="000E6138">
      <w:pPr>
        <w:rPr>
          <w:rFonts w:ascii="Times New Roman" w:hAnsi="Times New Roman" w:cs="Times New Roman"/>
          <w:b/>
          <w:bCs/>
          <w:sz w:val="24"/>
        </w:rPr>
      </w:pPr>
      <w:r>
        <w:rPr>
          <w:rFonts w:ascii="Times New Roman" w:hAnsiTheme="minorEastAsia" w:cs="Times New Roman"/>
          <w:b/>
          <w:bCs/>
          <w:sz w:val="24"/>
        </w:rPr>
        <w:lastRenderedPageBreak/>
        <w:t>附表</w:t>
      </w:r>
      <w:r>
        <w:rPr>
          <w:rFonts w:ascii="Times New Roman" w:hAnsi="Times New Roman" w:cs="Times New Roman"/>
          <w:b/>
          <w:bCs/>
          <w:sz w:val="24"/>
        </w:rPr>
        <w:t xml:space="preserve">2 </w:t>
      </w:r>
      <w:r>
        <w:rPr>
          <w:rFonts w:ascii="Times New Roman" w:hAnsiTheme="minorEastAsia" w:cs="Times New Roman"/>
          <w:b/>
          <w:bCs/>
          <w:sz w:val="24"/>
        </w:rPr>
        <w:t>国际千人基因组计划中常见变异和罕见变异在基因组各功能区的分布</w:t>
      </w:r>
    </w:p>
    <w:tbl>
      <w:tblPr>
        <w:tblW w:w="5000" w:type="pct"/>
        <w:jc w:val="center"/>
        <w:tblCellMar>
          <w:left w:w="0" w:type="dxa"/>
          <w:right w:w="0" w:type="dxa"/>
        </w:tblCellMar>
        <w:tblLook w:val="04A0" w:firstRow="1" w:lastRow="0" w:firstColumn="1" w:lastColumn="0" w:noHBand="0" w:noVBand="1"/>
      </w:tblPr>
      <w:tblGrid>
        <w:gridCol w:w="1830"/>
        <w:gridCol w:w="2915"/>
        <w:gridCol w:w="3463"/>
        <w:gridCol w:w="2761"/>
        <w:gridCol w:w="3019"/>
      </w:tblGrid>
      <w:tr w:rsidR="00D001B1">
        <w:trPr>
          <w:trHeight w:val="315"/>
          <w:jc w:val="center"/>
        </w:trPr>
        <w:tc>
          <w:tcPr>
            <w:tcW w:w="654" w:type="pct"/>
            <w:tcBorders>
              <w:top w:val="single" w:sz="8" w:space="0" w:color="auto"/>
              <w:bottom w:val="nil"/>
            </w:tcBorders>
            <w:shd w:val="clear" w:color="auto" w:fill="auto"/>
            <w:noWrap/>
            <w:tcMar>
              <w:top w:w="15" w:type="dxa"/>
              <w:left w:w="15" w:type="dxa"/>
              <w:right w:w="15" w:type="dxa"/>
            </w:tcMar>
            <w:vAlign w:val="center"/>
          </w:tcPr>
          <w:p w:rsidR="00D001B1" w:rsidRDefault="000E6138">
            <w:pPr>
              <w:jc w:val="left"/>
              <w:rPr>
                <w:rFonts w:ascii="Times New Roman" w:hAnsi="Times New Roman" w:cs="Times New Roman"/>
                <w:b/>
                <w:color w:val="000000"/>
                <w:sz w:val="24"/>
              </w:rPr>
            </w:pPr>
            <w:r>
              <w:rPr>
                <w:rFonts w:ascii="Times New Roman" w:hAnsiTheme="minorEastAsia" w:cs="Times New Roman"/>
                <w:b/>
                <w:color w:val="000000"/>
                <w:sz w:val="24"/>
              </w:rPr>
              <w:t>基因组区域</w:t>
            </w:r>
          </w:p>
        </w:tc>
        <w:tc>
          <w:tcPr>
            <w:tcW w:w="1042" w:type="pct"/>
            <w:tcBorders>
              <w:top w:val="single" w:sz="8" w:space="0" w:color="auto"/>
              <w:bottom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b/>
                <w:color w:val="000000"/>
                <w:kern w:val="0"/>
                <w:sz w:val="24"/>
              </w:rPr>
            </w:pPr>
            <w:r>
              <w:rPr>
                <w:rFonts w:ascii="Times New Roman" w:hAnsiTheme="minorEastAsia" w:cs="Times New Roman"/>
                <w:b/>
                <w:color w:val="000000"/>
                <w:kern w:val="0"/>
                <w:sz w:val="24"/>
              </w:rPr>
              <w:t>常见变异</w:t>
            </w:r>
          </w:p>
        </w:tc>
        <w:tc>
          <w:tcPr>
            <w:tcW w:w="1238" w:type="pct"/>
            <w:tcBorders>
              <w:top w:val="single" w:sz="8" w:space="0" w:color="auto"/>
              <w:bottom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b/>
                <w:color w:val="000000"/>
                <w:kern w:val="0"/>
                <w:sz w:val="24"/>
              </w:rPr>
            </w:pPr>
            <w:r>
              <w:rPr>
                <w:rFonts w:ascii="Times New Roman" w:hAnsiTheme="minorEastAsia" w:cs="Times New Roman"/>
                <w:b/>
                <w:color w:val="000000"/>
                <w:kern w:val="0"/>
                <w:sz w:val="24"/>
              </w:rPr>
              <w:t>常见变异频率（</w:t>
            </w:r>
            <w:r>
              <w:rPr>
                <w:rFonts w:ascii="Times New Roman" w:hAnsi="Times New Roman" w:cs="Times New Roman"/>
                <w:b/>
                <w:color w:val="000000"/>
                <w:kern w:val="0"/>
                <w:sz w:val="24"/>
              </w:rPr>
              <w:t>%</w:t>
            </w:r>
            <w:r>
              <w:rPr>
                <w:rFonts w:ascii="Times New Roman" w:hAnsiTheme="minorEastAsia" w:cs="Times New Roman"/>
                <w:b/>
                <w:color w:val="000000"/>
                <w:kern w:val="0"/>
                <w:sz w:val="24"/>
              </w:rPr>
              <w:t>）</w:t>
            </w:r>
          </w:p>
        </w:tc>
        <w:tc>
          <w:tcPr>
            <w:tcW w:w="987" w:type="pct"/>
            <w:tcBorders>
              <w:top w:val="single" w:sz="8" w:space="0" w:color="auto"/>
              <w:bottom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b/>
                <w:color w:val="000000"/>
                <w:kern w:val="0"/>
                <w:sz w:val="24"/>
              </w:rPr>
            </w:pPr>
            <w:r>
              <w:rPr>
                <w:rFonts w:ascii="Times New Roman" w:hAnsiTheme="minorEastAsia" w:cs="Times New Roman"/>
                <w:b/>
                <w:color w:val="000000"/>
                <w:kern w:val="0"/>
                <w:sz w:val="24"/>
              </w:rPr>
              <w:t>罕见变异</w:t>
            </w:r>
          </w:p>
        </w:tc>
        <w:tc>
          <w:tcPr>
            <w:tcW w:w="1079" w:type="pct"/>
            <w:tcBorders>
              <w:top w:val="single" w:sz="8" w:space="0" w:color="auto"/>
              <w:bottom w:val="nil"/>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b/>
                <w:color w:val="000000"/>
                <w:kern w:val="0"/>
                <w:sz w:val="24"/>
              </w:rPr>
            </w:pPr>
            <w:r>
              <w:rPr>
                <w:rFonts w:ascii="Times New Roman" w:hAnsiTheme="minorEastAsia" w:cs="Times New Roman"/>
                <w:b/>
                <w:color w:val="000000"/>
                <w:kern w:val="0"/>
                <w:sz w:val="24"/>
              </w:rPr>
              <w:t>罕见变异频率（</w:t>
            </w:r>
            <w:r>
              <w:rPr>
                <w:rFonts w:ascii="Times New Roman" w:hAnsi="Times New Roman" w:cs="Times New Roman"/>
                <w:b/>
                <w:color w:val="000000"/>
                <w:kern w:val="0"/>
                <w:sz w:val="24"/>
              </w:rPr>
              <w:t>%</w:t>
            </w:r>
            <w:r>
              <w:rPr>
                <w:rFonts w:ascii="Times New Roman" w:hAnsiTheme="minorEastAsia" w:cs="Times New Roman"/>
                <w:b/>
                <w:color w:val="000000"/>
                <w:kern w:val="0"/>
                <w:sz w:val="24"/>
              </w:rPr>
              <w:t>）</w:t>
            </w:r>
          </w:p>
        </w:tc>
      </w:tr>
      <w:tr w:rsidR="00D001B1">
        <w:trPr>
          <w:trHeight w:val="315"/>
          <w:jc w:val="center"/>
        </w:trPr>
        <w:tc>
          <w:tcPr>
            <w:tcW w:w="654" w:type="pct"/>
            <w:tcBorders>
              <w:top w:val="single" w:sz="8" w:space="0" w:color="auto"/>
            </w:tcBorders>
            <w:shd w:val="clear" w:color="auto" w:fill="auto"/>
            <w:noWrap/>
            <w:tcMar>
              <w:top w:w="15" w:type="dxa"/>
              <w:left w:w="15" w:type="dxa"/>
              <w:right w:w="15" w:type="dxa"/>
            </w:tcMar>
            <w:vAlign w:val="center"/>
          </w:tcPr>
          <w:p w:rsidR="00D001B1" w:rsidRDefault="000E6138">
            <w:pPr>
              <w:widowControl/>
              <w:jc w:val="left"/>
              <w:textAlignment w:val="center"/>
              <w:rPr>
                <w:rFonts w:ascii="Times New Roman" w:hAnsi="Times New Roman" w:cs="Times New Roman"/>
                <w:color w:val="000000"/>
                <w:sz w:val="24"/>
              </w:rPr>
            </w:pPr>
            <w:r>
              <w:rPr>
                <w:rFonts w:ascii="Times New Roman" w:hAnsiTheme="minorEastAsia" w:cs="Times New Roman"/>
                <w:color w:val="000000"/>
                <w:kern w:val="0"/>
                <w:sz w:val="24"/>
              </w:rPr>
              <w:t>剪接位点</w:t>
            </w:r>
          </w:p>
        </w:tc>
        <w:tc>
          <w:tcPr>
            <w:tcW w:w="1042" w:type="pct"/>
            <w:tcBorders>
              <w:top w:val="single" w:sz="8" w:space="0" w:color="auto"/>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4176</w:t>
            </w:r>
          </w:p>
        </w:tc>
        <w:tc>
          <w:tcPr>
            <w:tcW w:w="1238" w:type="pct"/>
            <w:tcBorders>
              <w:top w:val="single" w:sz="8" w:space="0" w:color="auto"/>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0.030</w:t>
            </w:r>
          </w:p>
        </w:tc>
        <w:tc>
          <w:tcPr>
            <w:tcW w:w="987" w:type="pct"/>
            <w:tcBorders>
              <w:top w:val="single" w:sz="8" w:space="0" w:color="auto"/>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24867</w:t>
            </w:r>
          </w:p>
        </w:tc>
        <w:tc>
          <w:tcPr>
            <w:tcW w:w="1079" w:type="pct"/>
            <w:tcBorders>
              <w:top w:val="single" w:sz="8" w:space="0" w:color="auto"/>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0.036</w:t>
            </w:r>
          </w:p>
        </w:tc>
      </w:tr>
      <w:tr w:rsidR="00D001B1">
        <w:trPr>
          <w:trHeight w:val="315"/>
          <w:jc w:val="center"/>
        </w:trPr>
        <w:tc>
          <w:tcPr>
            <w:tcW w:w="654" w:type="pct"/>
            <w:shd w:val="clear" w:color="auto" w:fill="auto"/>
            <w:noWrap/>
            <w:tcMar>
              <w:top w:w="15" w:type="dxa"/>
              <w:left w:w="15" w:type="dxa"/>
              <w:right w:w="15" w:type="dxa"/>
            </w:tcMar>
            <w:vAlign w:val="center"/>
          </w:tcPr>
          <w:p w:rsidR="00D001B1" w:rsidRDefault="000E6138">
            <w:pPr>
              <w:widowControl/>
              <w:jc w:val="left"/>
              <w:textAlignment w:val="center"/>
              <w:rPr>
                <w:rFonts w:ascii="Times New Roman" w:hAnsi="Times New Roman" w:cs="Times New Roman"/>
                <w:color w:val="000000"/>
                <w:sz w:val="24"/>
              </w:rPr>
            </w:pPr>
            <w:r>
              <w:rPr>
                <w:rFonts w:ascii="Times New Roman" w:hAnsiTheme="minorEastAsia" w:cs="Times New Roman"/>
                <w:color w:val="000000"/>
                <w:kern w:val="0"/>
                <w:sz w:val="24"/>
              </w:rPr>
              <w:t>外显子区</w:t>
            </w:r>
          </w:p>
        </w:tc>
        <w:tc>
          <w:tcPr>
            <w:tcW w:w="1042"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91968</w:t>
            </w:r>
          </w:p>
        </w:tc>
        <w:tc>
          <w:tcPr>
            <w:tcW w:w="1238"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0.65</w:t>
            </w:r>
          </w:p>
        </w:tc>
        <w:tc>
          <w:tcPr>
            <w:tcW w:w="987"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946773</w:t>
            </w:r>
          </w:p>
        </w:tc>
        <w:tc>
          <w:tcPr>
            <w:tcW w:w="1079"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1.38</w:t>
            </w:r>
          </w:p>
        </w:tc>
      </w:tr>
      <w:tr w:rsidR="00D001B1">
        <w:trPr>
          <w:trHeight w:val="295"/>
          <w:jc w:val="center"/>
        </w:trPr>
        <w:tc>
          <w:tcPr>
            <w:tcW w:w="654" w:type="pct"/>
            <w:shd w:val="clear" w:color="auto" w:fill="auto"/>
            <w:noWrap/>
            <w:tcMar>
              <w:top w:w="15" w:type="dxa"/>
              <w:left w:w="15" w:type="dxa"/>
              <w:right w:w="15" w:type="dxa"/>
            </w:tcMar>
            <w:vAlign w:val="center"/>
          </w:tcPr>
          <w:p w:rsidR="00D001B1" w:rsidRDefault="000E6138">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rPr>
              <w:t>5</w:t>
            </w:r>
            <w:bookmarkStart w:id="2" w:name="OLE_LINK1"/>
            <w:r>
              <w:rPr>
                <w:rFonts w:ascii="Times New Roman" w:hAnsi="Times New Roman" w:cs="Times New Roman"/>
                <w:color w:val="000000"/>
                <w:kern w:val="0"/>
                <w:sz w:val="24"/>
              </w:rPr>
              <w:t>′</w:t>
            </w:r>
            <w:bookmarkEnd w:id="2"/>
            <w:r>
              <w:rPr>
                <w:rFonts w:ascii="Times New Roman" w:hAnsiTheme="minorEastAsia" w:cs="Times New Roman"/>
                <w:color w:val="000000"/>
                <w:kern w:val="0"/>
                <w:sz w:val="24"/>
              </w:rPr>
              <w:t>非翻译区</w:t>
            </w:r>
          </w:p>
        </w:tc>
        <w:tc>
          <w:tcPr>
            <w:tcW w:w="1042"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196721</w:t>
            </w:r>
          </w:p>
        </w:tc>
        <w:tc>
          <w:tcPr>
            <w:tcW w:w="1238"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1.39</w:t>
            </w:r>
          </w:p>
        </w:tc>
        <w:tc>
          <w:tcPr>
            <w:tcW w:w="987"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1100498</w:t>
            </w:r>
          </w:p>
        </w:tc>
        <w:tc>
          <w:tcPr>
            <w:tcW w:w="1079"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1.60</w:t>
            </w:r>
          </w:p>
        </w:tc>
      </w:tr>
      <w:tr w:rsidR="00D001B1">
        <w:trPr>
          <w:trHeight w:val="315"/>
          <w:jc w:val="center"/>
        </w:trPr>
        <w:tc>
          <w:tcPr>
            <w:tcW w:w="654" w:type="pct"/>
            <w:shd w:val="clear" w:color="auto" w:fill="auto"/>
            <w:noWrap/>
            <w:tcMar>
              <w:top w:w="15" w:type="dxa"/>
              <w:left w:w="15" w:type="dxa"/>
              <w:right w:w="15" w:type="dxa"/>
            </w:tcMar>
            <w:vAlign w:val="center"/>
          </w:tcPr>
          <w:p w:rsidR="00D001B1" w:rsidRDefault="000E6138">
            <w:pPr>
              <w:widowControl/>
              <w:jc w:val="left"/>
              <w:textAlignment w:val="center"/>
              <w:rPr>
                <w:rFonts w:ascii="Times New Roman" w:hAnsi="Times New Roman" w:cs="Times New Roman"/>
                <w:color w:val="000000"/>
                <w:sz w:val="24"/>
              </w:rPr>
            </w:pPr>
            <w:r>
              <w:rPr>
                <w:rFonts w:ascii="Times New Roman" w:hAnsi="Times New Roman" w:cs="Times New Roman"/>
                <w:color w:val="000000"/>
                <w:kern w:val="0"/>
                <w:sz w:val="24"/>
              </w:rPr>
              <w:t>3′</w:t>
            </w:r>
            <w:r>
              <w:rPr>
                <w:rFonts w:ascii="Times New Roman" w:hAnsiTheme="minorEastAsia" w:cs="Times New Roman"/>
                <w:color w:val="000000"/>
                <w:kern w:val="0"/>
                <w:sz w:val="24"/>
              </w:rPr>
              <w:t>非翻译区</w:t>
            </w:r>
          </w:p>
        </w:tc>
        <w:tc>
          <w:tcPr>
            <w:tcW w:w="1042"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301650</w:t>
            </w:r>
          </w:p>
        </w:tc>
        <w:tc>
          <w:tcPr>
            <w:tcW w:w="1238"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2.13</w:t>
            </w:r>
          </w:p>
        </w:tc>
        <w:tc>
          <w:tcPr>
            <w:tcW w:w="987"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1680153</w:t>
            </w:r>
          </w:p>
        </w:tc>
        <w:tc>
          <w:tcPr>
            <w:tcW w:w="1079"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2.45</w:t>
            </w:r>
          </w:p>
        </w:tc>
      </w:tr>
      <w:tr w:rsidR="00D001B1">
        <w:trPr>
          <w:trHeight w:val="315"/>
          <w:jc w:val="center"/>
        </w:trPr>
        <w:tc>
          <w:tcPr>
            <w:tcW w:w="654" w:type="pct"/>
            <w:shd w:val="clear" w:color="auto" w:fill="auto"/>
            <w:noWrap/>
            <w:tcMar>
              <w:top w:w="15" w:type="dxa"/>
              <w:left w:w="15" w:type="dxa"/>
              <w:right w:w="15" w:type="dxa"/>
            </w:tcMar>
            <w:vAlign w:val="center"/>
          </w:tcPr>
          <w:p w:rsidR="00D001B1" w:rsidRDefault="000E6138">
            <w:pPr>
              <w:widowControl/>
              <w:jc w:val="left"/>
              <w:textAlignment w:val="center"/>
              <w:rPr>
                <w:rFonts w:ascii="Times New Roman" w:hAnsi="Times New Roman" w:cs="Times New Roman"/>
                <w:color w:val="000000"/>
                <w:sz w:val="24"/>
              </w:rPr>
            </w:pPr>
            <w:r>
              <w:rPr>
                <w:rFonts w:ascii="Times New Roman" w:hAnsiTheme="minorEastAsia" w:cs="Times New Roman"/>
                <w:color w:val="000000"/>
                <w:kern w:val="0"/>
                <w:sz w:val="24"/>
              </w:rPr>
              <w:t>启动子区</w:t>
            </w:r>
          </w:p>
        </w:tc>
        <w:tc>
          <w:tcPr>
            <w:tcW w:w="1042"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857148</w:t>
            </w:r>
          </w:p>
        </w:tc>
        <w:tc>
          <w:tcPr>
            <w:tcW w:w="1238"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6.06</w:t>
            </w:r>
          </w:p>
        </w:tc>
        <w:tc>
          <w:tcPr>
            <w:tcW w:w="987"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4285192</w:t>
            </w:r>
          </w:p>
        </w:tc>
        <w:tc>
          <w:tcPr>
            <w:tcW w:w="1079"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6.25</w:t>
            </w:r>
          </w:p>
        </w:tc>
      </w:tr>
      <w:tr w:rsidR="00D001B1">
        <w:trPr>
          <w:trHeight w:val="315"/>
          <w:jc w:val="center"/>
        </w:trPr>
        <w:tc>
          <w:tcPr>
            <w:tcW w:w="654" w:type="pct"/>
            <w:shd w:val="clear" w:color="auto" w:fill="auto"/>
            <w:noWrap/>
            <w:tcMar>
              <w:top w:w="15" w:type="dxa"/>
              <w:left w:w="15" w:type="dxa"/>
              <w:right w:w="15" w:type="dxa"/>
            </w:tcMar>
            <w:vAlign w:val="center"/>
          </w:tcPr>
          <w:p w:rsidR="00D001B1" w:rsidRDefault="000E6138">
            <w:pPr>
              <w:widowControl/>
              <w:jc w:val="left"/>
              <w:textAlignment w:val="center"/>
              <w:rPr>
                <w:rFonts w:ascii="Times New Roman" w:hAnsi="Times New Roman" w:cs="Times New Roman"/>
                <w:color w:val="000000"/>
                <w:sz w:val="24"/>
              </w:rPr>
            </w:pPr>
            <w:r>
              <w:rPr>
                <w:rFonts w:ascii="Times New Roman" w:hAnsiTheme="minorEastAsia" w:cs="Times New Roman"/>
                <w:color w:val="000000"/>
                <w:kern w:val="0"/>
                <w:sz w:val="24"/>
              </w:rPr>
              <w:t>下游区域</w:t>
            </w:r>
          </w:p>
        </w:tc>
        <w:tc>
          <w:tcPr>
            <w:tcW w:w="1042"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763004</w:t>
            </w:r>
          </w:p>
        </w:tc>
        <w:tc>
          <w:tcPr>
            <w:tcW w:w="1238"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5.40</w:t>
            </w:r>
          </w:p>
        </w:tc>
        <w:tc>
          <w:tcPr>
            <w:tcW w:w="987"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3766600</w:t>
            </w:r>
          </w:p>
        </w:tc>
        <w:tc>
          <w:tcPr>
            <w:tcW w:w="1079"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5.49</w:t>
            </w:r>
          </w:p>
        </w:tc>
      </w:tr>
      <w:tr w:rsidR="00D001B1">
        <w:trPr>
          <w:trHeight w:val="315"/>
          <w:jc w:val="center"/>
        </w:trPr>
        <w:tc>
          <w:tcPr>
            <w:tcW w:w="654" w:type="pct"/>
            <w:shd w:val="clear" w:color="auto" w:fill="auto"/>
            <w:noWrap/>
            <w:tcMar>
              <w:top w:w="15" w:type="dxa"/>
              <w:left w:w="15" w:type="dxa"/>
              <w:right w:w="15" w:type="dxa"/>
            </w:tcMar>
            <w:vAlign w:val="center"/>
          </w:tcPr>
          <w:p w:rsidR="00D001B1" w:rsidRDefault="000E6138">
            <w:pPr>
              <w:widowControl/>
              <w:jc w:val="left"/>
              <w:textAlignment w:val="center"/>
              <w:rPr>
                <w:rFonts w:ascii="Times New Roman" w:hAnsi="Times New Roman" w:cs="Times New Roman"/>
                <w:color w:val="000000"/>
                <w:sz w:val="24"/>
              </w:rPr>
            </w:pPr>
            <w:r>
              <w:rPr>
                <w:rFonts w:ascii="Times New Roman" w:hAnsiTheme="minorEastAsia" w:cs="Times New Roman"/>
                <w:color w:val="000000"/>
                <w:kern w:val="0"/>
                <w:sz w:val="24"/>
              </w:rPr>
              <w:t>内含子区</w:t>
            </w:r>
          </w:p>
        </w:tc>
        <w:tc>
          <w:tcPr>
            <w:tcW w:w="1042"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6651345</w:t>
            </w:r>
          </w:p>
        </w:tc>
        <w:tc>
          <w:tcPr>
            <w:tcW w:w="1238"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47.00</w:t>
            </w:r>
          </w:p>
        </w:tc>
        <w:tc>
          <w:tcPr>
            <w:tcW w:w="987"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32833316</w:t>
            </w:r>
          </w:p>
        </w:tc>
        <w:tc>
          <w:tcPr>
            <w:tcW w:w="1079"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47.90</w:t>
            </w:r>
          </w:p>
        </w:tc>
      </w:tr>
      <w:tr w:rsidR="00D001B1">
        <w:trPr>
          <w:trHeight w:val="315"/>
          <w:jc w:val="center"/>
        </w:trPr>
        <w:tc>
          <w:tcPr>
            <w:tcW w:w="654" w:type="pct"/>
            <w:shd w:val="clear" w:color="auto" w:fill="auto"/>
            <w:noWrap/>
            <w:tcMar>
              <w:top w:w="15" w:type="dxa"/>
              <w:left w:w="15" w:type="dxa"/>
              <w:right w:w="15" w:type="dxa"/>
            </w:tcMar>
            <w:vAlign w:val="center"/>
          </w:tcPr>
          <w:p w:rsidR="00D001B1" w:rsidRDefault="000E6138">
            <w:pPr>
              <w:widowControl/>
              <w:jc w:val="left"/>
              <w:textAlignment w:val="center"/>
              <w:rPr>
                <w:rFonts w:ascii="Times New Roman" w:hAnsi="Times New Roman" w:cs="Times New Roman"/>
                <w:color w:val="000000"/>
                <w:sz w:val="24"/>
              </w:rPr>
            </w:pPr>
            <w:r>
              <w:rPr>
                <w:rFonts w:ascii="Times New Roman" w:hAnsiTheme="minorEastAsia" w:cs="Times New Roman"/>
                <w:color w:val="000000"/>
                <w:kern w:val="0"/>
                <w:sz w:val="24"/>
              </w:rPr>
              <w:t>基因间区</w:t>
            </w:r>
          </w:p>
        </w:tc>
        <w:tc>
          <w:tcPr>
            <w:tcW w:w="1042"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5273334</w:t>
            </w:r>
          </w:p>
        </w:tc>
        <w:tc>
          <w:tcPr>
            <w:tcW w:w="1238"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37.30</w:t>
            </w:r>
          </w:p>
        </w:tc>
        <w:tc>
          <w:tcPr>
            <w:tcW w:w="987"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23941985</w:t>
            </w:r>
          </w:p>
        </w:tc>
        <w:tc>
          <w:tcPr>
            <w:tcW w:w="1079" w:type="pct"/>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34.90</w:t>
            </w:r>
          </w:p>
        </w:tc>
      </w:tr>
      <w:tr w:rsidR="00D001B1">
        <w:trPr>
          <w:trHeight w:val="315"/>
          <w:jc w:val="center"/>
        </w:trPr>
        <w:tc>
          <w:tcPr>
            <w:tcW w:w="654" w:type="pct"/>
            <w:tcBorders>
              <w:bottom w:val="single" w:sz="8" w:space="0" w:color="auto"/>
            </w:tcBorders>
            <w:shd w:val="clear" w:color="auto" w:fill="auto"/>
            <w:noWrap/>
            <w:tcMar>
              <w:top w:w="15" w:type="dxa"/>
              <w:left w:w="15" w:type="dxa"/>
              <w:right w:w="15" w:type="dxa"/>
            </w:tcMar>
            <w:vAlign w:val="center"/>
          </w:tcPr>
          <w:p w:rsidR="00D001B1" w:rsidRDefault="000E6138">
            <w:pPr>
              <w:widowControl/>
              <w:jc w:val="left"/>
              <w:textAlignment w:val="center"/>
              <w:rPr>
                <w:rFonts w:ascii="Times New Roman" w:hAnsi="Times New Roman" w:cs="Times New Roman"/>
                <w:color w:val="000000"/>
                <w:sz w:val="24"/>
              </w:rPr>
            </w:pPr>
            <w:r>
              <w:rPr>
                <w:rFonts w:ascii="Times New Roman" w:hAnsiTheme="minorEastAsia" w:cs="Times New Roman"/>
                <w:color w:val="000000"/>
                <w:kern w:val="0"/>
                <w:sz w:val="24"/>
              </w:rPr>
              <w:t>合计</w:t>
            </w:r>
          </w:p>
        </w:tc>
        <w:tc>
          <w:tcPr>
            <w:tcW w:w="1042" w:type="pct"/>
            <w:tcBorders>
              <w:bottom w:val="single" w:sz="8" w:space="0" w:color="auto"/>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14139346</w:t>
            </w:r>
          </w:p>
        </w:tc>
        <w:tc>
          <w:tcPr>
            <w:tcW w:w="1238" w:type="pct"/>
            <w:tcBorders>
              <w:bottom w:val="single" w:sz="8" w:space="0" w:color="auto"/>
            </w:tcBorders>
            <w:shd w:val="clear" w:color="auto" w:fill="auto"/>
            <w:noWrap/>
            <w:tcMar>
              <w:top w:w="15" w:type="dxa"/>
              <w:left w:w="15" w:type="dxa"/>
              <w:right w:w="15" w:type="dxa"/>
            </w:tcMar>
            <w:vAlign w:val="center"/>
          </w:tcPr>
          <w:p w:rsidR="00D001B1" w:rsidRDefault="000E6138">
            <w:pPr>
              <w:jc w:val="center"/>
              <w:rPr>
                <w:rFonts w:ascii="Times New Roman" w:hAnsi="Times New Roman" w:cs="Times New Roman"/>
                <w:color w:val="000000"/>
                <w:sz w:val="24"/>
              </w:rPr>
            </w:pPr>
            <w:r>
              <w:rPr>
                <w:rFonts w:ascii="Times New Roman" w:hAnsi="Times New Roman" w:cs="Times New Roman"/>
                <w:color w:val="000000"/>
                <w:sz w:val="24"/>
              </w:rPr>
              <w:t>1</w:t>
            </w:r>
          </w:p>
        </w:tc>
        <w:tc>
          <w:tcPr>
            <w:tcW w:w="987" w:type="pct"/>
            <w:tcBorders>
              <w:bottom w:val="single" w:sz="8" w:space="0" w:color="auto"/>
            </w:tcBorders>
            <w:shd w:val="clear" w:color="auto" w:fill="auto"/>
            <w:noWrap/>
            <w:tcMar>
              <w:top w:w="15" w:type="dxa"/>
              <w:left w:w="15" w:type="dxa"/>
              <w:right w:w="15" w:type="dxa"/>
            </w:tcMar>
            <w:vAlign w:val="center"/>
          </w:tcPr>
          <w:p w:rsidR="00D001B1" w:rsidRDefault="000E6138">
            <w:pPr>
              <w:widowControl/>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68579384</w:t>
            </w:r>
          </w:p>
        </w:tc>
        <w:tc>
          <w:tcPr>
            <w:tcW w:w="1079" w:type="pct"/>
            <w:tcBorders>
              <w:bottom w:val="single" w:sz="8" w:space="0" w:color="auto"/>
            </w:tcBorders>
            <w:shd w:val="clear" w:color="auto" w:fill="auto"/>
            <w:noWrap/>
            <w:tcMar>
              <w:top w:w="15" w:type="dxa"/>
              <w:left w:w="15" w:type="dxa"/>
              <w:right w:w="15" w:type="dxa"/>
            </w:tcMar>
            <w:vAlign w:val="center"/>
          </w:tcPr>
          <w:p w:rsidR="00D001B1" w:rsidRDefault="000E6138">
            <w:pPr>
              <w:jc w:val="center"/>
              <w:rPr>
                <w:rFonts w:ascii="Times New Roman" w:hAnsi="Times New Roman" w:cs="Times New Roman"/>
                <w:color w:val="000000"/>
                <w:sz w:val="24"/>
              </w:rPr>
            </w:pPr>
            <w:r>
              <w:rPr>
                <w:rFonts w:ascii="Times New Roman" w:hAnsi="Times New Roman" w:cs="Times New Roman"/>
                <w:color w:val="000000"/>
                <w:sz w:val="24"/>
              </w:rPr>
              <w:t>1</w:t>
            </w:r>
          </w:p>
        </w:tc>
      </w:tr>
    </w:tbl>
    <w:p w:rsidR="00D001B1" w:rsidRDefault="000E6138">
      <w:pPr>
        <w:pStyle w:val="a3"/>
        <w:rPr>
          <w:rFonts w:ascii="Times New Roman" w:hAnsi="Times New Roman" w:cs="Times New Roman"/>
          <w:b/>
          <w:bCs/>
          <w:sz w:val="24"/>
        </w:rPr>
      </w:pPr>
      <w:r>
        <w:rPr>
          <w:rFonts w:ascii="Times New Roman" w:hAnsiTheme="minorEastAsia" w:cs="Times New Roman"/>
          <w:sz w:val="24"/>
        </w:rPr>
        <w:t>注：</w:t>
      </w:r>
      <w:r>
        <w:rPr>
          <w:rFonts w:ascii="Times New Roman" w:hAnsiTheme="minorEastAsia" w:cs="Times New Roman"/>
          <w:color w:val="000000" w:themeColor="text1"/>
          <w:sz w:val="24"/>
        </w:rPr>
        <w:t>常见变异：</w:t>
      </w:r>
      <w:r>
        <w:rPr>
          <w:rFonts w:ascii="Times New Roman" w:hAnsi="Times New Roman" w:cs="Times New Roman"/>
          <w:color w:val="000000" w:themeColor="text1"/>
          <w:sz w:val="24"/>
        </w:rPr>
        <w:t>MAF (Minor allele frequency) ≥ 1%</w:t>
      </w:r>
      <w:r>
        <w:rPr>
          <w:rFonts w:ascii="Times New Roman" w:hAnsiTheme="minorEastAsia" w:cs="Times New Roman"/>
          <w:color w:val="000000" w:themeColor="text1"/>
          <w:sz w:val="24"/>
        </w:rPr>
        <w:t>；罕见变异：</w:t>
      </w:r>
      <w:r>
        <w:rPr>
          <w:rFonts w:ascii="Times New Roman" w:hAnsi="Times New Roman" w:cs="Times New Roman"/>
          <w:color w:val="000000" w:themeColor="text1"/>
          <w:sz w:val="24"/>
        </w:rPr>
        <w:t>MAF &lt; 1%</w:t>
      </w:r>
      <w:r>
        <w:rPr>
          <w:rFonts w:ascii="Times New Roman" w:hAnsiTheme="minorEastAsia" w:cs="Times New Roman"/>
          <w:color w:val="000000" w:themeColor="text1"/>
          <w:sz w:val="24"/>
        </w:rPr>
        <w:t>。</w:t>
      </w:r>
    </w:p>
    <w:p w:rsidR="00D001B1" w:rsidRDefault="00D001B1">
      <w:pPr>
        <w:widowControl/>
        <w:jc w:val="left"/>
        <w:rPr>
          <w:rFonts w:ascii="Times New Roman" w:hAnsi="Times New Roman" w:cs="Times New Roman"/>
          <w:b/>
          <w:bCs/>
          <w:sz w:val="24"/>
        </w:rPr>
      </w:pPr>
    </w:p>
    <w:p w:rsidR="00D001B1" w:rsidRDefault="00D001B1">
      <w:pPr>
        <w:rPr>
          <w:rFonts w:ascii="Times New Roman" w:hAnsi="Times New Roman" w:cs="Times New Roman"/>
          <w:b/>
          <w:bCs/>
          <w:sz w:val="24"/>
        </w:rPr>
        <w:sectPr w:rsidR="00D001B1">
          <w:pgSz w:w="16838" w:h="11906" w:orient="landscape"/>
          <w:pgMar w:top="1800" w:right="1440" w:bottom="1800" w:left="1440" w:header="851" w:footer="992" w:gutter="0"/>
          <w:cols w:space="425"/>
          <w:docGrid w:type="lines" w:linePitch="312"/>
        </w:sectPr>
      </w:pPr>
    </w:p>
    <w:p w:rsidR="00D001B1" w:rsidRDefault="000E6138">
      <w:pPr>
        <w:rPr>
          <w:rFonts w:ascii="Times New Roman" w:hAnsi="Times New Roman" w:cs="Times New Roman"/>
          <w:b/>
          <w:bCs/>
          <w:sz w:val="24"/>
        </w:rPr>
      </w:pPr>
      <w:r>
        <w:rPr>
          <w:rFonts w:ascii="Times New Roman" w:hAnsiTheme="minorEastAsia" w:cs="Times New Roman"/>
          <w:b/>
          <w:bCs/>
          <w:sz w:val="24"/>
        </w:rPr>
        <w:lastRenderedPageBreak/>
        <w:t>附表</w:t>
      </w:r>
      <w:r>
        <w:rPr>
          <w:rFonts w:ascii="Times New Roman" w:hAnsi="Times New Roman" w:cs="Times New Roman"/>
          <w:b/>
          <w:bCs/>
          <w:sz w:val="24"/>
        </w:rPr>
        <w:t>3 GTEx</w:t>
      </w:r>
      <w:r>
        <w:rPr>
          <w:rFonts w:ascii="Times New Roman" w:hAnsiTheme="minorEastAsia" w:cs="Times New Roman"/>
          <w:b/>
          <w:bCs/>
          <w:sz w:val="24"/>
        </w:rPr>
        <w:t>中常见变异和罕见变异在不同组织间的分布</w:t>
      </w:r>
    </w:p>
    <w:tbl>
      <w:tblPr>
        <w:tblW w:w="5028" w:type="pct"/>
        <w:jc w:val="center"/>
        <w:tblCellSpacing w:w="0" w:type="dxa"/>
        <w:tblBorders>
          <w:top w:val="single" w:sz="8" w:space="0" w:color="auto"/>
          <w:left w:val="none" w:sz="4" w:space="0" w:color="auto"/>
          <w:bottom w:val="single" w:sz="8" w:space="0" w:color="auto"/>
          <w:right w:val="non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985"/>
        <w:gridCol w:w="394"/>
        <w:gridCol w:w="385"/>
        <w:gridCol w:w="783"/>
        <w:gridCol w:w="758"/>
        <w:gridCol w:w="828"/>
        <w:gridCol w:w="824"/>
        <w:gridCol w:w="824"/>
        <w:gridCol w:w="824"/>
        <w:gridCol w:w="824"/>
        <w:gridCol w:w="824"/>
        <w:gridCol w:w="824"/>
        <w:gridCol w:w="824"/>
        <w:gridCol w:w="824"/>
        <w:gridCol w:w="824"/>
        <w:gridCol w:w="824"/>
        <w:gridCol w:w="824"/>
        <w:gridCol w:w="824"/>
      </w:tblGrid>
      <w:tr w:rsidR="00D001B1">
        <w:trPr>
          <w:trHeight w:val="312"/>
          <w:tblCellSpacing w:w="0" w:type="dxa"/>
          <w:jc w:val="center"/>
        </w:trPr>
        <w:tc>
          <w:tcPr>
            <w:tcW w:w="351" w:type="pct"/>
            <w:vMerge w:val="restart"/>
            <w:shd w:val="clear" w:color="auto" w:fill="auto"/>
            <w:tcMar>
              <w:top w:w="20" w:type="dxa"/>
              <w:left w:w="20" w:type="dxa"/>
              <w:bottom w:w="72" w:type="dxa"/>
              <w:right w:w="20" w:type="dxa"/>
            </w:tcMar>
            <w:vAlign w:val="center"/>
          </w:tcPr>
          <w:p w:rsidR="00D001B1" w:rsidRDefault="000E6138">
            <w:pPr>
              <w:pStyle w:val="ab"/>
              <w:widowControl/>
              <w:spacing w:before="100" w:after="100"/>
              <w:rPr>
                <w:rFonts w:ascii="Times New Roman" w:hAnsi="Times New Roman"/>
                <w:b/>
                <w:sz w:val="21"/>
                <w:szCs w:val="21"/>
              </w:rPr>
            </w:pPr>
            <w:r>
              <w:rPr>
                <w:rFonts w:ascii="Times New Roman" w:hAnsiTheme="minorEastAsia"/>
                <w:b/>
                <w:sz w:val="21"/>
                <w:szCs w:val="21"/>
              </w:rPr>
              <w:t>组织类型</w:t>
            </w:r>
          </w:p>
        </w:tc>
        <w:tc>
          <w:tcPr>
            <w:tcW w:w="555" w:type="pct"/>
            <w:gridSpan w:val="3"/>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szCs w:val="21"/>
              </w:rPr>
            </w:pPr>
            <w:r>
              <w:rPr>
                <w:rFonts w:ascii="Times New Roman" w:hAnsiTheme="minorEastAsia" w:cs="Times New Roman"/>
                <w:b/>
                <w:color w:val="000000"/>
                <w:kern w:val="0"/>
                <w:szCs w:val="21"/>
              </w:rPr>
              <w:t>剪接位点</w:t>
            </w:r>
          </w:p>
        </w:tc>
        <w:tc>
          <w:tcPr>
            <w:tcW w:w="565" w:type="pct"/>
            <w:gridSpan w:val="2"/>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szCs w:val="21"/>
              </w:rPr>
            </w:pPr>
            <w:r>
              <w:rPr>
                <w:rFonts w:ascii="Times New Roman" w:hAnsiTheme="minorEastAsia" w:cs="Times New Roman"/>
                <w:b/>
                <w:color w:val="000000"/>
                <w:kern w:val="0"/>
                <w:szCs w:val="21"/>
              </w:rPr>
              <w:t>外显子区</w:t>
            </w:r>
          </w:p>
        </w:tc>
        <w:tc>
          <w:tcPr>
            <w:tcW w:w="588" w:type="pct"/>
            <w:gridSpan w:val="2"/>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szCs w:val="21"/>
              </w:rPr>
            </w:pPr>
            <w:r>
              <w:rPr>
                <w:rFonts w:ascii="Times New Roman" w:hAnsi="Times New Roman" w:cs="Times New Roman"/>
                <w:b/>
                <w:color w:val="000000"/>
                <w:kern w:val="0"/>
                <w:szCs w:val="21"/>
              </w:rPr>
              <w:t>5′</w:t>
            </w:r>
            <w:r>
              <w:rPr>
                <w:rFonts w:ascii="Times New Roman" w:hAnsiTheme="minorEastAsia" w:cs="Times New Roman"/>
                <w:b/>
                <w:color w:val="000000"/>
                <w:kern w:val="0"/>
                <w:szCs w:val="21"/>
              </w:rPr>
              <w:t>非翻译区</w:t>
            </w:r>
          </w:p>
        </w:tc>
        <w:tc>
          <w:tcPr>
            <w:tcW w:w="588" w:type="pct"/>
            <w:gridSpan w:val="2"/>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szCs w:val="21"/>
              </w:rPr>
            </w:pPr>
            <w:r>
              <w:rPr>
                <w:rFonts w:ascii="Times New Roman" w:hAnsi="Times New Roman" w:cs="Times New Roman"/>
                <w:b/>
                <w:color w:val="000000"/>
                <w:kern w:val="0"/>
                <w:szCs w:val="21"/>
              </w:rPr>
              <w:t>3′</w:t>
            </w:r>
            <w:r>
              <w:rPr>
                <w:rFonts w:ascii="Times New Roman" w:hAnsiTheme="minorEastAsia" w:cs="Times New Roman"/>
                <w:b/>
                <w:color w:val="000000"/>
                <w:kern w:val="0"/>
                <w:szCs w:val="21"/>
              </w:rPr>
              <w:t>非翻译区</w:t>
            </w:r>
          </w:p>
        </w:tc>
        <w:tc>
          <w:tcPr>
            <w:tcW w:w="588" w:type="pct"/>
            <w:gridSpan w:val="2"/>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szCs w:val="21"/>
              </w:rPr>
            </w:pPr>
            <w:r>
              <w:rPr>
                <w:rFonts w:ascii="Times New Roman" w:hAnsiTheme="minorEastAsia" w:cs="Times New Roman"/>
                <w:b/>
                <w:color w:val="000000"/>
                <w:kern w:val="0"/>
                <w:szCs w:val="21"/>
              </w:rPr>
              <w:t>启动子区</w:t>
            </w:r>
          </w:p>
        </w:tc>
        <w:tc>
          <w:tcPr>
            <w:tcW w:w="588" w:type="pct"/>
            <w:gridSpan w:val="2"/>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szCs w:val="21"/>
              </w:rPr>
            </w:pPr>
            <w:r>
              <w:rPr>
                <w:rFonts w:ascii="Times New Roman" w:hAnsiTheme="minorEastAsia" w:cs="Times New Roman"/>
                <w:b/>
                <w:color w:val="000000"/>
                <w:kern w:val="0"/>
                <w:szCs w:val="21"/>
              </w:rPr>
              <w:t>下游区域</w:t>
            </w:r>
          </w:p>
        </w:tc>
        <w:tc>
          <w:tcPr>
            <w:tcW w:w="588" w:type="pct"/>
            <w:gridSpan w:val="2"/>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szCs w:val="21"/>
              </w:rPr>
            </w:pPr>
            <w:r>
              <w:rPr>
                <w:rFonts w:ascii="Times New Roman" w:hAnsiTheme="minorEastAsia" w:cs="Times New Roman"/>
                <w:b/>
                <w:color w:val="000000"/>
                <w:kern w:val="0"/>
                <w:szCs w:val="21"/>
              </w:rPr>
              <w:t>内含子区</w:t>
            </w:r>
          </w:p>
        </w:tc>
        <w:tc>
          <w:tcPr>
            <w:tcW w:w="588" w:type="pct"/>
            <w:gridSpan w:val="2"/>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szCs w:val="21"/>
              </w:rPr>
            </w:pPr>
            <w:r>
              <w:rPr>
                <w:rFonts w:ascii="Times New Roman" w:hAnsiTheme="minorEastAsia" w:cs="Times New Roman"/>
                <w:b/>
                <w:color w:val="000000"/>
                <w:kern w:val="0"/>
                <w:szCs w:val="21"/>
              </w:rPr>
              <w:t>基因间区</w:t>
            </w:r>
          </w:p>
        </w:tc>
      </w:tr>
      <w:tr w:rsidR="00D001B1">
        <w:trPr>
          <w:trHeight w:val="312"/>
          <w:tblCellSpacing w:w="0" w:type="dxa"/>
          <w:jc w:val="center"/>
        </w:trPr>
        <w:tc>
          <w:tcPr>
            <w:tcW w:w="351" w:type="pct"/>
            <w:vMerge/>
            <w:tcBorders>
              <w:bottom w:val="single" w:sz="8" w:space="0" w:color="auto"/>
            </w:tcBorders>
            <w:shd w:val="clear" w:color="auto" w:fill="auto"/>
            <w:tcMar>
              <w:top w:w="20" w:type="dxa"/>
              <w:left w:w="20" w:type="dxa"/>
              <w:bottom w:w="72" w:type="dxa"/>
              <w:right w:w="20" w:type="dxa"/>
            </w:tcMar>
            <w:vAlign w:val="center"/>
          </w:tcPr>
          <w:p w:rsidR="00D001B1" w:rsidRDefault="00D001B1">
            <w:pPr>
              <w:pStyle w:val="ab"/>
              <w:widowControl/>
              <w:rPr>
                <w:rFonts w:ascii="Times New Roman" w:hAnsi="Times New Roman"/>
                <w:b/>
                <w:sz w:val="21"/>
                <w:szCs w:val="21"/>
              </w:rPr>
            </w:pPr>
            <w:bookmarkStart w:id="3" w:name="OLE_LINK3" w:colFirst="1" w:colLast="2"/>
          </w:p>
        </w:tc>
        <w:tc>
          <w:tcPr>
            <w:tcW w:w="555" w:type="pct"/>
            <w:gridSpan w:val="3"/>
            <w:tcBorders>
              <w:bottom w:val="single" w:sz="8" w:space="0" w:color="auto"/>
            </w:tcBorders>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color w:val="000000"/>
                <w:szCs w:val="21"/>
              </w:rPr>
            </w:pPr>
            <w:bookmarkStart w:id="4" w:name="OLE_LINK5"/>
            <w:r>
              <w:rPr>
                <w:rFonts w:ascii="Times New Roman" w:hAnsiTheme="minorEastAsia" w:cs="Times New Roman"/>
                <w:b/>
                <w:color w:val="000000"/>
                <w:kern w:val="0"/>
                <w:szCs w:val="21"/>
              </w:rPr>
              <w:t>罕见</w:t>
            </w:r>
            <w:r>
              <w:rPr>
                <w:rFonts w:ascii="Times New Roman" w:hAnsi="Times New Roman" w:cs="Times New Roman"/>
                <w:b/>
                <w:color w:val="000000"/>
                <w:kern w:val="0"/>
                <w:szCs w:val="21"/>
              </w:rPr>
              <w:t>/</w:t>
            </w:r>
            <w:r>
              <w:rPr>
                <w:rFonts w:ascii="Times New Roman" w:hAnsiTheme="minorEastAsia" w:cs="Times New Roman"/>
                <w:b/>
                <w:color w:val="000000"/>
                <w:kern w:val="0"/>
                <w:szCs w:val="21"/>
              </w:rPr>
              <w:t>常见变异</w:t>
            </w:r>
            <w:bookmarkEnd w:id="4"/>
          </w:p>
        </w:tc>
        <w:tc>
          <w:tcPr>
            <w:tcW w:w="565" w:type="pct"/>
            <w:gridSpan w:val="2"/>
            <w:tcBorders>
              <w:bottom w:val="single" w:sz="8" w:space="0" w:color="auto"/>
            </w:tcBorders>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color w:val="000000"/>
                <w:szCs w:val="21"/>
              </w:rPr>
            </w:pPr>
            <w:r>
              <w:rPr>
                <w:rFonts w:ascii="Times New Roman" w:hAnsiTheme="minorEastAsia" w:cs="Times New Roman"/>
                <w:b/>
                <w:color w:val="000000"/>
                <w:kern w:val="0"/>
                <w:szCs w:val="21"/>
              </w:rPr>
              <w:t>罕见</w:t>
            </w:r>
            <w:r>
              <w:rPr>
                <w:rFonts w:ascii="Times New Roman" w:hAnsi="Times New Roman" w:cs="Times New Roman"/>
                <w:b/>
                <w:color w:val="000000"/>
                <w:kern w:val="0"/>
                <w:szCs w:val="21"/>
              </w:rPr>
              <w:t>/</w:t>
            </w:r>
            <w:r>
              <w:rPr>
                <w:rFonts w:ascii="Times New Roman" w:hAnsiTheme="minorEastAsia" w:cs="Times New Roman"/>
                <w:b/>
                <w:color w:val="000000"/>
                <w:kern w:val="0"/>
                <w:szCs w:val="21"/>
              </w:rPr>
              <w:t>常见变异</w:t>
            </w:r>
          </w:p>
        </w:tc>
        <w:tc>
          <w:tcPr>
            <w:tcW w:w="588" w:type="pct"/>
            <w:gridSpan w:val="2"/>
            <w:tcBorders>
              <w:bottom w:val="single" w:sz="8" w:space="0" w:color="auto"/>
            </w:tcBorders>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color w:val="000000"/>
                <w:szCs w:val="21"/>
              </w:rPr>
            </w:pPr>
            <w:r>
              <w:rPr>
                <w:rFonts w:ascii="Times New Roman" w:hAnsiTheme="minorEastAsia" w:cs="Times New Roman"/>
                <w:b/>
                <w:color w:val="000000"/>
                <w:kern w:val="0"/>
                <w:szCs w:val="21"/>
              </w:rPr>
              <w:t>罕见</w:t>
            </w:r>
            <w:r>
              <w:rPr>
                <w:rFonts w:ascii="Times New Roman" w:hAnsi="Times New Roman" w:cs="Times New Roman"/>
                <w:b/>
                <w:color w:val="000000"/>
                <w:kern w:val="0"/>
                <w:szCs w:val="21"/>
              </w:rPr>
              <w:t>/</w:t>
            </w:r>
            <w:r>
              <w:rPr>
                <w:rFonts w:ascii="Times New Roman" w:hAnsiTheme="minorEastAsia" w:cs="Times New Roman"/>
                <w:b/>
                <w:color w:val="000000"/>
                <w:kern w:val="0"/>
                <w:szCs w:val="21"/>
              </w:rPr>
              <w:t>常见变异</w:t>
            </w:r>
          </w:p>
        </w:tc>
        <w:tc>
          <w:tcPr>
            <w:tcW w:w="588" w:type="pct"/>
            <w:gridSpan w:val="2"/>
            <w:tcBorders>
              <w:bottom w:val="single" w:sz="8" w:space="0" w:color="auto"/>
            </w:tcBorders>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color w:val="000000"/>
                <w:szCs w:val="21"/>
              </w:rPr>
            </w:pPr>
            <w:r>
              <w:rPr>
                <w:rFonts w:ascii="Times New Roman" w:hAnsiTheme="minorEastAsia" w:cs="Times New Roman"/>
                <w:b/>
                <w:color w:val="000000"/>
                <w:kern w:val="0"/>
                <w:szCs w:val="21"/>
              </w:rPr>
              <w:t>罕见</w:t>
            </w:r>
            <w:r>
              <w:rPr>
                <w:rFonts w:ascii="Times New Roman" w:hAnsi="Times New Roman" w:cs="Times New Roman"/>
                <w:b/>
                <w:color w:val="000000"/>
                <w:kern w:val="0"/>
                <w:szCs w:val="21"/>
              </w:rPr>
              <w:t>/</w:t>
            </w:r>
            <w:r>
              <w:rPr>
                <w:rFonts w:ascii="Times New Roman" w:hAnsiTheme="minorEastAsia" w:cs="Times New Roman"/>
                <w:b/>
                <w:color w:val="000000"/>
                <w:kern w:val="0"/>
                <w:szCs w:val="21"/>
              </w:rPr>
              <w:t>常见变异</w:t>
            </w:r>
          </w:p>
        </w:tc>
        <w:tc>
          <w:tcPr>
            <w:tcW w:w="588" w:type="pct"/>
            <w:gridSpan w:val="2"/>
            <w:tcBorders>
              <w:bottom w:val="single" w:sz="8" w:space="0" w:color="auto"/>
            </w:tcBorders>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color w:val="000000"/>
                <w:szCs w:val="21"/>
              </w:rPr>
            </w:pPr>
            <w:r>
              <w:rPr>
                <w:rFonts w:ascii="Times New Roman" w:hAnsiTheme="minorEastAsia" w:cs="Times New Roman"/>
                <w:b/>
                <w:color w:val="000000"/>
                <w:kern w:val="0"/>
                <w:szCs w:val="21"/>
              </w:rPr>
              <w:t>罕见</w:t>
            </w:r>
            <w:r>
              <w:rPr>
                <w:rFonts w:ascii="Times New Roman" w:hAnsi="Times New Roman" w:cs="Times New Roman"/>
                <w:b/>
                <w:color w:val="000000"/>
                <w:kern w:val="0"/>
                <w:szCs w:val="21"/>
              </w:rPr>
              <w:t>/</w:t>
            </w:r>
            <w:r>
              <w:rPr>
                <w:rFonts w:ascii="Times New Roman" w:hAnsiTheme="minorEastAsia" w:cs="Times New Roman"/>
                <w:b/>
                <w:color w:val="000000"/>
                <w:kern w:val="0"/>
                <w:szCs w:val="21"/>
              </w:rPr>
              <w:t>常见变异</w:t>
            </w:r>
          </w:p>
        </w:tc>
        <w:tc>
          <w:tcPr>
            <w:tcW w:w="588" w:type="pct"/>
            <w:gridSpan w:val="2"/>
            <w:tcBorders>
              <w:bottom w:val="single" w:sz="8" w:space="0" w:color="auto"/>
            </w:tcBorders>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color w:val="000000"/>
                <w:szCs w:val="21"/>
              </w:rPr>
            </w:pPr>
            <w:r>
              <w:rPr>
                <w:rFonts w:ascii="Times New Roman" w:hAnsiTheme="minorEastAsia" w:cs="Times New Roman"/>
                <w:b/>
                <w:color w:val="000000"/>
                <w:kern w:val="0"/>
                <w:szCs w:val="21"/>
              </w:rPr>
              <w:t>罕见</w:t>
            </w:r>
            <w:r>
              <w:rPr>
                <w:rFonts w:ascii="Times New Roman" w:hAnsi="Times New Roman" w:cs="Times New Roman"/>
                <w:b/>
                <w:color w:val="000000"/>
                <w:kern w:val="0"/>
                <w:szCs w:val="21"/>
              </w:rPr>
              <w:t>/</w:t>
            </w:r>
            <w:r>
              <w:rPr>
                <w:rFonts w:ascii="Times New Roman" w:hAnsiTheme="minorEastAsia" w:cs="Times New Roman"/>
                <w:b/>
                <w:color w:val="000000"/>
                <w:kern w:val="0"/>
                <w:szCs w:val="21"/>
              </w:rPr>
              <w:t>常见变异</w:t>
            </w:r>
          </w:p>
        </w:tc>
        <w:tc>
          <w:tcPr>
            <w:tcW w:w="588" w:type="pct"/>
            <w:gridSpan w:val="2"/>
            <w:tcBorders>
              <w:bottom w:val="single" w:sz="8" w:space="0" w:color="auto"/>
            </w:tcBorders>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color w:val="000000"/>
                <w:szCs w:val="21"/>
              </w:rPr>
            </w:pPr>
            <w:r>
              <w:rPr>
                <w:rFonts w:ascii="Times New Roman" w:hAnsiTheme="minorEastAsia" w:cs="Times New Roman"/>
                <w:b/>
                <w:color w:val="000000"/>
                <w:kern w:val="0"/>
                <w:szCs w:val="21"/>
              </w:rPr>
              <w:t>罕见</w:t>
            </w:r>
            <w:r>
              <w:rPr>
                <w:rFonts w:ascii="Times New Roman" w:hAnsi="Times New Roman" w:cs="Times New Roman"/>
                <w:b/>
                <w:color w:val="000000"/>
                <w:kern w:val="0"/>
                <w:szCs w:val="21"/>
              </w:rPr>
              <w:t>/</w:t>
            </w:r>
            <w:r>
              <w:rPr>
                <w:rFonts w:ascii="Times New Roman" w:hAnsiTheme="minorEastAsia" w:cs="Times New Roman"/>
                <w:b/>
                <w:color w:val="000000"/>
                <w:kern w:val="0"/>
                <w:szCs w:val="21"/>
              </w:rPr>
              <w:t>常见变异</w:t>
            </w:r>
          </w:p>
        </w:tc>
        <w:tc>
          <w:tcPr>
            <w:tcW w:w="588" w:type="pct"/>
            <w:gridSpan w:val="2"/>
            <w:tcBorders>
              <w:bottom w:val="single" w:sz="8" w:space="0" w:color="auto"/>
            </w:tcBorders>
            <w:shd w:val="clear" w:color="auto" w:fill="auto"/>
            <w:tcMar>
              <w:top w:w="20" w:type="dxa"/>
              <w:left w:w="20" w:type="dxa"/>
              <w:bottom w:w="72" w:type="dxa"/>
              <w:right w:w="20" w:type="dxa"/>
            </w:tcMar>
          </w:tcPr>
          <w:p w:rsidR="00D001B1" w:rsidRDefault="000E6138">
            <w:pPr>
              <w:widowControl/>
              <w:jc w:val="center"/>
              <w:textAlignment w:val="center"/>
              <w:rPr>
                <w:rFonts w:ascii="Times New Roman" w:hAnsi="Times New Roman" w:cs="Times New Roman"/>
                <w:b/>
                <w:color w:val="000000"/>
                <w:szCs w:val="21"/>
              </w:rPr>
            </w:pPr>
            <w:r>
              <w:rPr>
                <w:rFonts w:ascii="Times New Roman" w:hAnsiTheme="minorEastAsia" w:cs="Times New Roman"/>
                <w:b/>
                <w:color w:val="000000"/>
                <w:kern w:val="0"/>
                <w:szCs w:val="21"/>
              </w:rPr>
              <w:t>罕见</w:t>
            </w:r>
            <w:r>
              <w:rPr>
                <w:rFonts w:ascii="Times New Roman" w:hAnsi="Times New Roman" w:cs="Times New Roman"/>
                <w:b/>
                <w:color w:val="000000"/>
                <w:kern w:val="0"/>
                <w:szCs w:val="21"/>
              </w:rPr>
              <w:t>/</w:t>
            </w:r>
            <w:r>
              <w:rPr>
                <w:rFonts w:ascii="Times New Roman" w:hAnsiTheme="minorEastAsia" w:cs="Times New Roman"/>
                <w:b/>
                <w:color w:val="000000"/>
                <w:kern w:val="0"/>
                <w:szCs w:val="21"/>
              </w:rPr>
              <w:t>常见变异</w:t>
            </w:r>
          </w:p>
        </w:tc>
      </w:tr>
      <w:bookmarkEnd w:id="3"/>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甲状腺</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64</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521</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22884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2239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45993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3013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66897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6587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144930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31672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796894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7979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174897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16202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384531</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heme="minorEastAsia" w:cs="Times New Roman"/>
                <w:color w:val="000000"/>
                <w:kern w:val="0"/>
                <w:szCs w:val="21"/>
              </w:rPr>
            </w:pPr>
            <w:bookmarkStart w:id="5" w:name="OLE_LINK4"/>
            <w:r>
              <w:rPr>
                <w:rFonts w:ascii="Times New Roman" w:hAnsiTheme="minorEastAsia" w:cs="Times New Roman"/>
                <w:color w:val="000000"/>
                <w:kern w:val="0"/>
                <w:szCs w:val="21"/>
              </w:rPr>
              <w:t>胫骨</w:t>
            </w:r>
            <w:bookmarkEnd w:id="5"/>
            <w:r>
              <w:rPr>
                <w:rFonts w:ascii="Times New Roman" w:hAnsiTheme="minorEastAsia" w:cs="Times New Roman"/>
                <w:color w:val="000000"/>
                <w:kern w:val="0"/>
                <w:szCs w:val="21"/>
              </w:rPr>
              <w:t>神经</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479</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1446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22470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2116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45086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2878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66560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5976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141736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28111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777220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7447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170540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15320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378029</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heme="minorEastAsia" w:cs="Times New Roman"/>
                <w:color w:val="000000"/>
                <w:kern w:val="0"/>
                <w:szCs w:val="21"/>
              </w:rPr>
            </w:pPr>
            <w:r>
              <w:rPr>
                <w:rFonts w:ascii="Times New Roman" w:hAnsiTheme="minorEastAsia" w:cs="Times New Roman"/>
                <w:color w:val="000000"/>
                <w:kern w:val="0"/>
                <w:szCs w:val="21"/>
              </w:rPr>
              <w:t>小腿皮肤</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56</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576</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1451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22068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2012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43658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2741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63977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5758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137179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26180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726196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7238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166060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14796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356156</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成纤维细胞</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30</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837</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1294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20357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1902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40898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2575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60835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5515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129454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27292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702809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6759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155246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13284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340790</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睾丸</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465</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1004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19309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1438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40331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58903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4145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128148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19155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692391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5111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153893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11307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363975</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胫骨动脉</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623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1307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20458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1929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41161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2559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60513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5320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127581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25310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688828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6699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154481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13868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327823</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皮下脂肪</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497</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1249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20398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1850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40947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60019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5263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126836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24965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668123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6581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153654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13160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323657</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骨骼肌</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460</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1211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19279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1766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38670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2385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56860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5034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120246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24000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633313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6255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145712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11370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295189</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未暴露皮肤</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527</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1154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19628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1666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39281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2217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57030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4619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121439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20737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627853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5788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147143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11207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301430</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食管粘膜</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639</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1126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19397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1684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37865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2170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55190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4635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119162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20186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609110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5836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145022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11302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294362</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食管肌层</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682</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1072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18566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1567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37713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2087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55071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4325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115091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19239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602453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5294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139534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10860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284554</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全血</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341</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1159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18319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1683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36296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2257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52350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4991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112844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21584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557451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6417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139449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11055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267528</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肺</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443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1027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17649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1504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35948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1951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51420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4208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110141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18275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559367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5262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134109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10296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263114</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主动脉</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829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16126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1252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32355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1598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47375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3418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98911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14947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509502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4153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120470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8577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237702</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内脏脂肪网膜</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879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16106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1240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32731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1688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46423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3609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98539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16320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492233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4404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119737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8225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232733</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右心房</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499</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705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13799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964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28435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1288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40766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2714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85016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11587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429352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3335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102967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6192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199173</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横结肠</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665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14256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1005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29335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1354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41435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2816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86243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11780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409935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3530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105511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7021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193540</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lastRenderedPageBreak/>
              <w:t>乳腺</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206</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637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13511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989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28314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39526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2705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83397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12178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400401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3338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101248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5803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185240</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胃食管</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431</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632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13432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895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27725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1215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39570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81161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11120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393091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3100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98712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5971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179149</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乙状结肠</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231</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584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12808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884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26861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1175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38057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2383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77877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9976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379426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2821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95349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5587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174852</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左心室</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381</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599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12621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896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26053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37699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2425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76990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9986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375658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2931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94372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5256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171793</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小脑</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264</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539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12572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784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26139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1083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37626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76543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9005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374688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2677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93105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4826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166080</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胰腺</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254</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508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12312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802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25376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1004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35485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2036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73802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8643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360121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91231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5048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168682</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脾脏</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259</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11664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24213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954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34092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71145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8026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336192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2566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87474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4874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154790</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脑垂体</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167</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472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10895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642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22636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837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32178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1759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66323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7374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311968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2204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81027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4230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141994</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胃</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257</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456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10938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23025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857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31773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1883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65929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7669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308282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81732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4273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137206</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脑半球</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221</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10521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599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22118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778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31146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1663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63438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6867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308561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2046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77686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3549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134067</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大脑皮层</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436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10248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641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21682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824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30990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1777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62154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7067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294596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75893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4076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136441</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肾上腺</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310</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9118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544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19185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703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27689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1534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55752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5974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267961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1766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68286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3261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119087</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尾状核</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209</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8888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514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19087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688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27320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1495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55014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5858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260183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1685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66600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3649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118720</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伏隔核</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194</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8791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18952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667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26910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1407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53923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5629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254484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1668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65212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3382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116301</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前列腺</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8117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480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17838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612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24215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1303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49086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4702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219473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1476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60414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99913</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额叶皮质</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122</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296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7806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442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16901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541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24363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1183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47886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4613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222666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57860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2832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101796</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大脑壳核</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7203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381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15717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22365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1069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45143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4358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208477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1313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54759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2649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94707</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冠状动脉</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95</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7335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389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15563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480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21935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1088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44510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203881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54694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2279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88985</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回肠</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145</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6666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14482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19755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1131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40123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4478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173848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1398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49639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2741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79064</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肝脏</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0</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6302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13321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445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18542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1021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38381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4302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174570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1241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47634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2314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80719</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lastRenderedPageBreak/>
              <w:t>下丘脑</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82</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5998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339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13161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18531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36821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3650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165107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1058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44574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75285</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海马体</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80</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5748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12718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406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18158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887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36145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3505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161505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1025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44010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2067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72481</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卵巢</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5824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12949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17671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857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35492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3386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160999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1011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43652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1679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68758</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脑前扣带皮层</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82</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5601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12599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17592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876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34591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3532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154160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1088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42314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1974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69671</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淋巴细胞</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112</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4953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303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10960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358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14716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30312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2833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132582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976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37710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1568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53792</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脑脊髓颈</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67</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4485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10178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14235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672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27960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2443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127561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819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34280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1536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56903</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小唾液腺</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87</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4687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299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10611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14192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739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28616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2803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122362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913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36146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1868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56029</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脑杏仁核</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54</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8546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227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11992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23592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1852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103000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28705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1203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45918</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阴道</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71</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3608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8663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256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11022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553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21719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1828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93744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547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27347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1016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41741</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子宫</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0</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68</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3401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8359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11041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524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21530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1942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90806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625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26807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1012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39113</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脑黑质</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46</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127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3055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7244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9848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464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19178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1804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85212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571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23810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1054</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37129</w:t>
            </w:r>
          </w:p>
        </w:tc>
      </w:tr>
      <w:tr w:rsidR="00D001B1">
        <w:trPr>
          <w:trHeight w:val="312"/>
          <w:tblCellSpacing w:w="0" w:type="dxa"/>
          <w:jc w:val="center"/>
        </w:trPr>
        <w:tc>
          <w:tcPr>
            <w:tcW w:w="491" w:type="pct"/>
            <w:gridSpan w:val="2"/>
            <w:shd w:val="clear" w:color="auto" w:fill="auto"/>
            <w:tcMar>
              <w:top w:w="20" w:type="dxa"/>
              <w:left w:w="20" w:type="dxa"/>
              <w:bottom w:w="72" w:type="dxa"/>
              <w:right w:w="20" w:type="dxa"/>
            </w:tcMar>
            <w:vAlign w:val="center"/>
          </w:tcPr>
          <w:p w:rsidR="00D001B1" w:rsidRDefault="000E6138">
            <w:pPr>
              <w:widowControl/>
              <w:jc w:val="left"/>
              <w:textAlignment w:val="center"/>
              <w:rPr>
                <w:rFonts w:ascii="Times New Roman" w:hAnsi="Times New Roman" w:cs="Times New Roman"/>
                <w:szCs w:val="21"/>
              </w:rPr>
            </w:pPr>
            <w:r>
              <w:rPr>
                <w:rFonts w:ascii="Times New Roman" w:hAnsiTheme="minorEastAsia" w:cs="Times New Roman"/>
                <w:color w:val="000000"/>
                <w:kern w:val="0"/>
                <w:szCs w:val="21"/>
              </w:rPr>
              <w:t>肾皮质</w:t>
            </w:r>
          </w:p>
        </w:tc>
        <w:tc>
          <w:tcPr>
            <w:tcW w:w="137"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0</w:t>
            </w:r>
          </w:p>
        </w:tc>
        <w:tc>
          <w:tcPr>
            <w:tcW w:w="279"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33</w:t>
            </w:r>
          </w:p>
        </w:tc>
        <w:tc>
          <w:tcPr>
            <w:tcW w:w="270"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1169</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2893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82</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3791</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147</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7545</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676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31690</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176</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9393</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378</w:t>
            </w:r>
          </w:p>
        </w:tc>
        <w:tc>
          <w:tcPr>
            <w:tcW w:w="294" w:type="pct"/>
            <w:shd w:val="clear" w:color="auto" w:fill="auto"/>
            <w:tcMar>
              <w:top w:w="20" w:type="dxa"/>
              <w:left w:w="20" w:type="dxa"/>
              <w:bottom w:w="72" w:type="dxa"/>
              <w:right w:w="20" w:type="dxa"/>
            </w:tcMar>
            <w:vAlign w:val="center"/>
          </w:tcPr>
          <w:p w:rsidR="00D001B1" w:rsidRDefault="000E6138">
            <w:pPr>
              <w:widowControl/>
              <w:jc w:val="center"/>
              <w:textAlignment w:val="center"/>
              <w:rPr>
                <w:rFonts w:ascii="Times New Roman" w:hAnsi="Times New Roman" w:cs="Times New Roman"/>
                <w:szCs w:val="21"/>
              </w:rPr>
            </w:pPr>
            <w:r>
              <w:rPr>
                <w:rFonts w:ascii="Times New Roman" w:hAnsi="Times New Roman" w:cs="Times New Roman"/>
                <w:color w:val="000000"/>
                <w:kern w:val="0"/>
                <w:szCs w:val="21"/>
              </w:rPr>
              <w:t>13498</w:t>
            </w:r>
          </w:p>
        </w:tc>
      </w:tr>
    </w:tbl>
    <w:p w:rsidR="00D001B1" w:rsidRDefault="000E6138">
      <w:pPr>
        <w:rPr>
          <w:rFonts w:ascii="Times New Roman" w:hAnsi="Times New Roman" w:cs="Times New Roman"/>
          <w:color w:val="000000" w:themeColor="text1"/>
          <w:szCs w:val="21"/>
        </w:rPr>
      </w:pPr>
      <w:r>
        <w:rPr>
          <w:rFonts w:ascii="Times New Roman" w:hAnsiTheme="minorEastAsia" w:cs="Times New Roman"/>
          <w:szCs w:val="21"/>
        </w:rPr>
        <w:t>注</w:t>
      </w:r>
      <w:r>
        <w:rPr>
          <w:rFonts w:ascii="Times New Roman" w:hAnsiTheme="minorEastAsia" w:cs="Times New Roman"/>
          <w:b/>
          <w:bCs/>
          <w:szCs w:val="21"/>
        </w:rPr>
        <w:t>：</w:t>
      </w:r>
      <w:r>
        <w:rPr>
          <w:rFonts w:ascii="Times New Roman" w:hAnsiTheme="minorEastAsia" w:cs="Times New Roman"/>
          <w:color w:val="000000" w:themeColor="text1"/>
          <w:szCs w:val="21"/>
        </w:rPr>
        <w:t>常见变异：</w:t>
      </w:r>
      <w:r>
        <w:rPr>
          <w:rFonts w:ascii="Times New Roman" w:hAnsi="Times New Roman" w:cs="Times New Roman"/>
          <w:color w:val="000000" w:themeColor="text1"/>
          <w:szCs w:val="21"/>
        </w:rPr>
        <w:t>MAF (Minor allele frequency) ≥ 1%</w:t>
      </w:r>
      <w:r>
        <w:rPr>
          <w:rFonts w:ascii="Times New Roman" w:hAnsiTheme="minorEastAsia" w:cs="Times New Roman"/>
          <w:color w:val="000000" w:themeColor="text1"/>
          <w:szCs w:val="21"/>
        </w:rPr>
        <w:t>；罕见变异：</w:t>
      </w:r>
      <w:r>
        <w:rPr>
          <w:rFonts w:ascii="Times New Roman" w:hAnsi="Times New Roman" w:cs="Times New Roman"/>
          <w:color w:val="000000" w:themeColor="text1"/>
          <w:szCs w:val="21"/>
        </w:rPr>
        <w:t>MAF &lt; 1%</w:t>
      </w:r>
      <w:r>
        <w:rPr>
          <w:rFonts w:ascii="Times New Roman" w:hAnsiTheme="minorEastAsia" w:cs="Times New Roman"/>
          <w:color w:val="000000" w:themeColor="text1"/>
          <w:szCs w:val="21"/>
        </w:rPr>
        <w:t>。</w:t>
      </w:r>
    </w:p>
    <w:p w:rsidR="00D001B1" w:rsidRDefault="00D001B1">
      <w:pPr>
        <w:pStyle w:val="a3"/>
        <w:rPr>
          <w:rFonts w:ascii="Times New Roman" w:hAnsi="Times New Roman" w:cs="Times New Roman"/>
          <w:color w:val="000000" w:themeColor="text1"/>
          <w:sz w:val="24"/>
        </w:rPr>
        <w:sectPr w:rsidR="00D001B1">
          <w:pgSz w:w="16783" w:h="11850" w:orient="landscape"/>
          <w:pgMar w:top="1800" w:right="1440" w:bottom="1800" w:left="1440" w:header="851" w:footer="992" w:gutter="0"/>
          <w:cols w:space="425"/>
          <w:docGrid w:type="lines" w:linePitch="312"/>
        </w:sectPr>
      </w:pPr>
    </w:p>
    <w:p w:rsidR="00D001B1" w:rsidRDefault="000E6138">
      <w:pPr>
        <w:pStyle w:val="a3"/>
        <w:jc w:val="center"/>
        <w:rPr>
          <w:rFonts w:ascii="Times New Roman" w:hAnsi="Times New Roman" w:cs="Times New Roman"/>
          <w:color w:val="000000" w:themeColor="text1"/>
          <w:sz w:val="24"/>
        </w:rPr>
      </w:pPr>
      <w:r>
        <w:rPr>
          <w:rFonts w:ascii="Times New Roman" w:hAnsi="Times New Roman" w:cs="Times New Roman" w:hint="eastAsia"/>
          <w:noProof/>
          <w:color w:val="000000" w:themeColor="text1"/>
          <w:sz w:val="24"/>
        </w:rPr>
        <w:lastRenderedPageBreak/>
        <w:drawing>
          <wp:inline distT="0" distB="0" distL="114300" distR="114300">
            <wp:extent cx="7014210" cy="5255895"/>
            <wp:effectExtent l="0" t="0" r="15240" b="1905"/>
            <wp:docPr id="2" name="图片 2" descr="GO_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O_tail"/>
                    <pic:cNvPicPr>
                      <a:picLocks noChangeAspect="1"/>
                    </pic:cNvPicPr>
                  </pic:nvPicPr>
                  <pic:blipFill>
                    <a:blip r:embed="rId6"/>
                    <a:srcRect l="6898" r="1881" b="778"/>
                    <a:stretch>
                      <a:fillRect/>
                    </a:stretch>
                  </pic:blipFill>
                  <pic:spPr>
                    <a:xfrm>
                      <a:off x="0" y="0"/>
                      <a:ext cx="7014210" cy="5255895"/>
                    </a:xfrm>
                    <a:prstGeom prst="rect">
                      <a:avLst/>
                    </a:prstGeom>
                  </pic:spPr>
                </pic:pic>
              </a:graphicData>
            </a:graphic>
          </wp:inline>
        </w:drawing>
      </w:r>
    </w:p>
    <w:p w:rsidR="00D001B1" w:rsidRDefault="00D001B1">
      <w:pPr>
        <w:jc w:val="center"/>
        <w:rPr>
          <w:rFonts w:ascii="Times New Roman" w:hAnsi="Times New Roman" w:cs="Times New Roman"/>
          <w:b/>
          <w:bCs/>
          <w:color w:val="000000" w:themeColor="text1"/>
          <w:sz w:val="24"/>
        </w:rPr>
      </w:pPr>
    </w:p>
    <w:p w:rsidR="00D001B1" w:rsidRDefault="000E6138">
      <w:pPr>
        <w:jc w:val="center"/>
        <w:rPr>
          <w:rFonts w:ascii="Times New Roman" w:hAnsi="Times New Roman" w:cs="Times New Roman"/>
          <w:b/>
          <w:bCs/>
          <w:color w:val="000000" w:themeColor="text1"/>
          <w:sz w:val="24"/>
        </w:rPr>
      </w:pPr>
      <w:r>
        <w:rPr>
          <w:rFonts w:ascii="Times New Roman" w:hAnsiTheme="minorEastAsia" w:cs="Times New Roman"/>
          <w:b/>
          <w:bCs/>
          <w:color w:val="000000" w:themeColor="text1"/>
          <w:sz w:val="24"/>
        </w:rPr>
        <w:t>附图</w:t>
      </w:r>
      <w:r>
        <w:rPr>
          <w:rFonts w:ascii="Times New Roman" w:hAnsi="Times New Roman" w:cs="Times New Roman"/>
          <w:b/>
          <w:bCs/>
          <w:color w:val="000000" w:themeColor="text1"/>
          <w:sz w:val="24"/>
        </w:rPr>
        <w:t xml:space="preserve">1 </w:t>
      </w:r>
      <w:r>
        <w:rPr>
          <w:rFonts w:ascii="Times New Roman" w:hAnsiTheme="minorEastAsia" w:cs="Times New Roman"/>
          <w:b/>
          <w:bCs/>
          <w:sz w:val="24"/>
        </w:rPr>
        <w:t>常见变异和罕见变异的</w:t>
      </w:r>
      <w:r>
        <w:rPr>
          <w:rFonts w:ascii="Times New Roman" w:hAnsiTheme="minorEastAsia" w:cs="Times New Roman"/>
          <w:b/>
          <w:bCs/>
          <w:color w:val="000000" w:themeColor="text1"/>
          <w:sz w:val="24"/>
        </w:rPr>
        <w:t>密度排名</w:t>
      </w:r>
      <w:r>
        <w:rPr>
          <w:rFonts w:ascii="Times New Roman" w:hAnsiTheme="minorEastAsia" w:cs="Times New Roman" w:hint="eastAsia"/>
          <w:b/>
          <w:bCs/>
          <w:color w:val="000000" w:themeColor="text1"/>
          <w:sz w:val="24"/>
        </w:rPr>
        <w:t>后</w:t>
      </w:r>
      <w:r>
        <w:rPr>
          <w:rFonts w:ascii="Times New Roman" w:hAnsi="Times New Roman" w:cs="Times New Roman"/>
          <w:b/>
          <w:bCs/>
          <w:color w:val="000000" w:themeColor="text1"/>
          <w:sz w:val="24"/>
        </w:rPr>
        <w:t>500</w:t>
      </w:r>
      <w:r>
        <w:rPr>
          <w:rFonts w:ascii="Times New Roman" w:hAnsi="Times New Roman" w:cs="Times New Roman"/>
          <w:b/>
          <w:bCs/>
          <w:color w:val="000000" w:themeColor="text1"/>
          <w:sz w:val="24"/>
        </w:rPr>
        <w:t>位</w:t>
      </w:r>
      <w:r>
        <w:rPr>
          <w:rFonts w:ascii="Times New Roman" w:hAnsiTheme="minorEastAsia" w:cs="Times New Roman"/>
          <w:b/>
          <w:bCs/>
          <w:color w:val="000000" w:themeColor="text1"/>
          <w:sz w:val="24"/>
        </w:rPr>
        <w:t>的基因</w:t>
      </w:r>
      <w:r>
        <w:rPr>
          <w:rFonts w:ascii="Times New Roman" w:hAnsi="Times New Roman" w:cs="Times New Roman"/>
          <w:b/>
          <w:bCs/>
          <w:sz w:val="24"/>
        </w:rPr>
        <w:t>GO</w:t>
      </w:r>
      <w:r>
        <w:rPr>
          <w:rFonts w:ascii="Times New Roman" w:hAnsiTheme="minorEastAsia" w:cs="Times New Roman"/>
          <w:b/>
          <w:bCs/>
          <w:sz w:val="24"/>
        </w:rPr>
        <w:t>富集分析</w:t>
      </w:r>
    </w:p>
    <w:p w:rsidR="00D001B1" w:rsidRDefault="000E6138">
      <w:pPr>
        <w:rPr>
          <w:rFonts w:ascii="Times New Roman" w:hAnsi="Times New Roman" w:cs="Times New Roman"/>
          <w:sz w:val="24"/>
        </w:rPr>
      </w:pPr>
      <w:r>
        <w:rPr>
          <w:rFonts w:ascii="Times New Roman" w:hAnsi="Times New Roman" w:cs="Times New Roman"/>
          <w:b/>
          <w:bCs/>
          <w:color w:val="000000" w:themeColor="text1"/>
          <w:sz w:val="24"/>
        </w:rPr>
        <w:t>a.</w:t>
      </w:r>
      <w:r>
        <w:rPr>
          <w:rFonts w:ascii="Times New Roman" w:hAnsi="Times New Roman" w:cs="Times New Roman"/>
          <w:color w:val="000000" w:themeColor="text1"/>
          <w:sz w:val="24"/>
        </w:rPr>
        <w:t xml:space="preserve"> </w:t>
      </w:r>
      <w:bookmarkStart w:id="6" w:name="OLE_LINK6"/>
      <w:r>
        <w:rPr>
          <w:rFonts w:ascii="Times New Roman" w:hAnsiTheme="minorEastAsia" w:cs="Times New Roman"/>
          <w:sz w:val="24"/>
        </w:rPr>
        <w:t>外显子区常见变异分布密度较低的基因</w:t>
      </w:r>
      <w:r>
        <w:rPr>
          <w:rFonts w:ascii="Times New Roman" w:hAnsi="Times New Roman" w:cs="Times New Roman"/>
          <w:sz w:val="24"/>
        </w:rPr>
        <w:t>GO</w:t>
      </w:r>
      <w:r>
        <w:rPr>
          <w:rFonts w:ascii="Times New Roman" w:hAnsiTheme="minorEastAsia" w:cs="Times New Roman"/>
          <w:sz w:val="24"/>
        </w:rPr>
        <w:t>富集分析</w:t>
      </w:r>
      <w:bookmarkEnd w:id="6"/>
      <w:r>
        <w:rPr>
          <w:rFonts w:ascii="Times New Roman" w:hAnsiTheme="minorEastAsia" w:cs="Times New Roman"/>
          <w:sz w:val="24"/>
        </w:rPr>
        <w:t>；</w:t>
      </w:r>
      <w:r>
        <w:rPr>
          <w:rFonts w:ascii="Times New Roman" w:hAnsi="Times New Roman" w:cs="Times New Roman"/>
          <w:b/>
          <w:bCs/>
          <w:color w:val="000000" w:themeColor="text1"/>
          <w:sz w:val="24"/>
        </w:rPr>
        <w:t>b.</w:t>
      </w:r>
      <w:r>
        <w:rPr>
          <w:rFonts w:ascii="Times New Roman" w:hAnsi="Times New Roman" w:cs="Times New Roman"/>
          <w:color w:val="000000" w:themeColor="text1"/>
          <w:sz w:val="24"/>
        </w:rPr>
        <w:t xml:space="preserve"> </w:t>
      </w:r>
      <w:r>
        <w:rPr>
          <w:rFonts w:ascii="Times New Roman" w:hAnsiTheme="minorEastAsia" w:cs="Times New Roman"/>
          <w:sz w:val="24"/>
        </w:rPr>
        <w:t>外显子区罕见变异分布密度较低的基因</w:t>
      </w:r>
      <w:r>
        <w:rPr>
          <w:rFonts w:ascii="Times New Roman" w:hAnsi="Times New Roman" w:cs="Times New Roman"/>
          <w:sz w:val="24"/>
        </w:rPr>
        <w:t>GO</w:t>
      </w:r>
      <w:r>
        <w:rPr>
          <w:rFonts w:ascii="Times New Roman" w:hAnsiTheme="minorEastAsia" w:cs="Times New Roman"/>
          <w:sz w:val="24"/>
        </w:rPr>
        <w:t>富集分析；</w:t>
      </w:r>
      <w:r>
        <w:rPr>
          <w:rFonts w:ascii="Times New Roman" w:hAnsi="Times New Roman" w:cs="Times New Roman"/>
          <w:b/>
          <w:bCs/>
          <w:color w:val="000000" w:themeColor="text1"/>
          <w:sz w:val="24"/>
        </w:rPr>
        <w:t>c.</w:t>
      </w:r>
      <w:r>
        <w:rPr>
          <w:rFonts w:ascii="Times New Roman" w:hAnsi="Times New Roman" w:cs="Times New Roman"/>
          <w:color w:val="000000" w:themeColor="text1"/>
          <w:sz w:val="24"/>
        </w:rPr>
        <w:t xml:space="preserve"> </w:t>
      </w:r>
      <w:r>
        <w:rPr>
          <w:rFonts w:ascii="Times New Roman" w:hAnsiTheme="minorEastAsia" w:cs="Times New Roman"/>
          <w:sz w:val="24"/>
        </w:rPr>
        <w:t>基因调控区常见变异分布密度较低的基因</w:t>
      </w:r>
      <w:r>
        <w:rPr>
          <w:rFonts w:ascii="Times New Roman" w:hAnsi="Times New Roman" w:cs="Times New Roman"/>
          <w:sz w:val="24"/>
        </w:rPr>
        <w:t>GO</w:t>
      </w:r>
      <w:r>
        <w:rPr>
          <w:rFonts w:ascii="Times New Roman" w:hAnsiTheme="minorEastAsia" w:cs="Times New Roman"/>
          <w:sz w:val="24"/>
        </w:rPr>
        <w:t>富集分析；</w:t>
      </w:r>
      <w:r>
        <w:rPr>
          <w:rFonts w:ascii="Times New Roman" w:hAnsi="Times New Roman" w:cs="Times New Roman"/>
          <w:b/>
          <w:bCs/>
          <w:color w:val="000000" w:themeColor="text1"/>
          <w:sz w:val="24"/>
        </w:rPr>
        <w:t>d.</w:t>
      </w:r>
      <w:r>
        <w:rPr>
          <w:rFonts w:ascii="Times New Roman" w:hAnsi="Times New Roman" w:cs="Times New Roman"/>
          <w:color w:val="000000" w:themeColor="text1"/>
          <w:sz w:val="24"/>
        </w:rPr>
        <w:t xml:space="preserve"> </w:t>
      </w:r>
      <w:r>
        <w:rPr>
          <w:rFonts w:ascii="Times New Roman" w:hAnsiTheme="minorEastAsia" w:cs="Times New Roman"/>
          <w:sz w:val="24"/>
        </w:rPr>
        <w:t>基因调控区罕见变异分布密度较低的基因</w:t>
      </w:r>
      <w:r>
        <w:rPr>
          <w:rFonts w:ascii="Times New Roman" w:hAnsi="Times New Roman" w:cs="Times New Roman"/>
          <w:sz w:val="24"/>
        </w:rPr>
        <w:t>GO</w:t>
      </w:r>
      <w:r>
        <w:rPr>
          <w:rFonts w:ascii="Times New Roman" w:hAnsiTheme="minorEastAsia" w:cs="Times New Roman"/>
          <w:sz w:val="24"/>
        </w:rPr>
        <w:t>富集分析。</w:t>
      </w:r>
    </w:p>
    <w:sectPr w:rsidR="00D001B1">
      <w:pgSz w:w="16783" w:h="11850"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imesNewRomanPS-BoldMT">
    <w:altName w:val="Segoe Print"/>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embedSystemFonts/>
  <w:bordersDoNotSurroundHeader/>
  <w:bordersDoNotSurroundFooter/>
  <w:hideSpellingErrors/>
  <w:hideGrammaticalError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61C12B7"/>
    <w:rsid w:val="000E6138"/>
    <w:rsid w:val="001D780B"/>
    <w:rsid w:val="003D7F5F"/>
    <w:rsid w:val="0046220C"/>
    <w:rsid w:val="00555683"/>
    <w:rsid w:val="006047D6"/>
    <w:rsid w:val="00760900"/>
    <w:rsid w:val="008A0EC8"/>
    <w:rsid w:val="00964654"/>
    <w:rsid w:val="00A93333"/>
    <w:rsid w:val="00D001B1"/>
    <w:rsid w:val="00F25EBA"/>
    <w:rsid w:val="01E82BA4"/>
    <w:rsid w:val="0FF359EE"/>
    <w:rsid w:val="143A4CAE"/>
    <w:rsid w:val="1ACF2454"/>
    <w:rsid w:val="23FD2BB8"/>
    <w:rsid w:val="26187493"/>
    <w:rsid w:val="295E58DA"/>
    <w:rsid w:val="2E5904D4"/>
    <w:rsid w:val="30C35880"/>
    <w:rsid w:val="37DF709A"/>
    <w:rsid w:val="42A144B1"/>
    <w:rsid w:val="44D46D1B"/>
    <w:rsid w:val="45480EA0"/>
    <w:rsid w:val="464538DF"/>
    <w:rsid w:val="52B90804"/>
    <w:rsid w:val="59453C87"/>
    <w:rsid w:val="597D7F65"/>
    <w:rsid w:val="5C601850"/>
    <w:rsid w:val="62420D5D"/>
    <w:rsid w:val="661C12B7"/>
    <w:rsid w:val="6A371E9E"/>
    <w:rsid w:val="6F4032AA"/>
    <w:rsid w:val="70E3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E668CFEC-CB52-DA4B-A547-0229C6E3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character" w:customStyle="1" w:styleId="fontstyle01">
    <w:name w:val="fontstyle01"/>
    <w:basedOn w:val="a0"/>
    <w:qFormat/>
    <w:rPr>
      <w:rFonts w:ascii="TimesNewRomanPS-BoldMT" w:eastAsia="TimesNewRomanPS-BoldMT" w:hAnsi="TimesNewRomanPS-BoldMT" w:cs="TimesNewRomanPS-BoldMT"/>
      <w:b/>
      <w:color w:val="000000"/>
      <w:sz w:val="20"/>
      <w:szCs w:val="20"/>
    </w:rPr>
  </w:style>
  <w:style w:type="character" w:customStyle="1" w:styleId="fontstyle21">
    <w:name w:val="fontstyle21"/>
    <w:basedOn w:val="a0"/>
    <w:qFormat/>
    <w:rPr>
      <w:rFonts w:ascii="TimesNewRomanPS-BoldMT" w:eastAsia="TimesNewRomanPS-BoldMT" w:hAnsi="TimesNewRomanPS-BoldMT" w:cs="TimesNewRomanPS-BoldMT"/>
      <w:b/>
      <w:color w:val="000000"/>
      <w:sz w:val="20"/>
      <w:szCs w:val="20"/>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d">
    <w:name w:val="批注主题 字符"/>
    <w:basedOn w:val="a4"/>
    <w:link w:val="ac"/>
    <w:qFormat/>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06FA0-A612-3442-BC06-CBE76B845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854</Words>
  <Characters>4872</Characters>
  <Application>Microsoft Office Word</Application>
  <DocSecurity>0</DocSecurity>
  <Lines>40</Lines>
  <Paragraphs>11</Paragraphs>
  <ScaleCrop>false</ScaleCrop>
  <Company>市委办</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唉呀 你丑到我了</dc:creator>
  <cp:lastModifiedBy>H L</cp:lastModifiedBy>
  <cp:revision>2</cp:revision>
  <dcterms:created xsi:type="dcterms:W3CDTF">2020-04-23T12:44:00Z</dcterms:created>
  <dcterms:modified xsi:type="dcterms:W3CDTF">2020-04-23T12:44:00Z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